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55D5" w:rsidRPr="005555D5" w:rsidRDefault="005555D5" w:rsidP="005555D5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5555D5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5555D5" w:rsidRPr="005555D5" w:rsidRDefault="005555D5" w:rsidP="005555D5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5555D5">
        <w:rPr>
          <w:rFonts w:ascii="Times New Roman" w:eastAsia="Calibri" w:hAnsi="Times New Roman" w:cs="Times New Roman"/>
          <w:sz w:val="24"/>
          <w:szCs w:val="24"/>
        </w:rPr>
        <w:t xml:space="preserve">Исполнительный директор </w:t>
      </w:r>
    </w:p>
    <w:p w:rsidR="005555D5" w:rsidRPr="005555D5" w:rsidRDefault="005555D5" w:rsidP="005555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55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555D5">
        <w:rPr>
          <w:rFonts w:ascii="Times New Roman" w:eastAsia="Calibri" w:hAnsi="Times New Roman" w:cs="Times New Roman"/>
          <w:sz w:val="24"/>
          <w:szCs w:val="24"/>
        </w:rPr>
        <w:t>ПАО «</w:t>
      </w:r>
      <w:proofErr w:type="spellStart"/>
      <w:r w:rsidRPr="005555D5">
        <w:rPr>
          <w:rFonts w:ascii="Times New Roman" w:eastAsia="Calibri" w:hAnsi="Times New Roman" w:cs="Times New Roman"/>
          <w:sz w:val="24"/>
          <w:szCs w:val="24"/>
        </w:rPr>
        <w:t>Ижнефтемаш</w:t>
      </w:r>
      <w:proofErr w:type="spellEnd"/>
      <w:r w:rsidRPr="005555D5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5D5" w:rsidRPr="005555D5" w:rsidRDefault="005555D5" w:rsidP="005555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55D5" w:rsidRPr="005555D5" w:rsidRDefault="005555D5" w:rsidP="005555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55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555D5">
        <w:rPr>
          <w:rFonts w:ascii="Times New Roman" w:eastAsia="Calibri" w:hAnsi="Times New Roman" w:cs="Times New Roman"/>
          <w:sz w:val="24"/>
          <w:szCs w:val="24"/>
        </w:rPr>
        <w:t>______________С.Б. Березин</w:t>
      </w:r>
    </w:p>
    <w:p w:rsidR="005555D5" w:rsidRPr="005555D5" w:rsidRDefault="005555D5" w:rsidP="005555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55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«__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__________2018</w:t>
      </w:r>
      <w:bookmarkStart w:id="0" w:name="_GoBack"/>
      <w:bookmarkEnd w:id="0"/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ТЕХНИЧЕСКОЕ ЗАДАНИЕ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Общие сведения об объекте и предмете договора.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Предоставление услуг и работ по обеспечению и непосредственному выполнению комплексной уборки внутренних помещений  в административных зданиях, производственных помещений и прилегающей наружной территории в соответствии с ГОСТ Р.51870-2002.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Срок выполнения услуг:</w:t>
      </w:r>
      <w:r w:rsidR="00DE68E4">
        <w:rPr>
          <w:rFonts w:ascii="Times New Roman" w:eastAsia="Calibri" w:hAnsi="Times New Roman" w:cs="Times New Roman"/>
          <w:sz w:val="24"/>
          <w:szCs w:val="24"/>
        </w:rPr>
        <w:t xml:space="preserve"> с 01.01.2019 года по 31.12.2019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года в рабочие дни.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Требования к исполнителю: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Исполнитель для выполнения заявленных работ должен обладать: компетентностью, опытом не менее 3 лет в области производства аналогичных работ, иметь сертификат соответствия на право оказания услуг по уборке зданий и сооружений.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Требования к обеспечению техники безопасности при проведении работ: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а) Предоставить копию приказа о назначении ответственного за ОТ и ТБ при проведении работ на территории ПАО «</w:t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Ижнефтемаш</w:t>
      </w:r>
      <w:proofErr w:type="spellEnd"/>
      <w:r w:rsidRPr="00F87A7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б) К работе допускаются лица, обеспеченные спецодеждой, сертифицированными средствами индивидуальной защиты и исправным инструментом, прошедшие медицинский осмотр, не имеющие противопоказаний к выполнению соответствующих работ.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в) Персонал обязан соблюдать в ходе выполнения работ правила техники безопасности, пожарной безопасности, охраны труда, промышленной санитарии, внутренний распорядок предприятия и самостоятельно несет ответственность за их соблюдение.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г) Работы производить строго по согласованному графику оказания услуг (п. 2 раздела </w:t>
      </w:r>
      <w:r w:rsidRPr="00F87A7F">
        <w:rPr>
          <w:rFonts w:ascii="Times New Roman" w:eastAsia="Calibri" w:hAnsi="Times New Roman" w:cs="Times New Roman"/>
          <w:b/>
          <w:sz w:val="24"/>
          <w:szCs w:val="24"/>
        </w:rPr>
        <w:t>Временные рамки оказания услуг в течение суток</w:t>
      </w:r>
      <w:r w:rsidRPr="00F87A7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Требования к гарантии на работы: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Исполнитель должен гарантировать соответствие указанных услуг требованиям нормативно-технической документации (НТД) и устранить за свой счет дефекты, допущенные по его вине,  своими силами и в сроки, согласованные с Заказчиком.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Требования к корректировке объёмов работ: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При выполнении Исполнителем работ по договору Заказчик имеет право изменять объём выполняемых по договору работ.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Этапы выполнения работ и осуществления платежей: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передача-приёмка Заказчиком Исполнителю рабочей площадки не позднее 01.01.201</w:t>
      </w:r>
      <w:r w:rsidR="00DE68E4">
        <w:rPr>
          <w:rFonts w:ascii="Times New Roman" w:eastAsia="Calibri" w:hAnsi="Times New Roman" w:cs="Times New Roman"/>
          <w:sz w:val="24"/>
          <w:szCs w:val="24"/>
        </w:rPr>
        <w:t>9</w:t>
      </w:r>
      <w:r w:rsidRPr="00F87A7F">
        <w:rPr>
          <w:rFonts w:ascii="Times New Roman" w:eastAsia="Calibri" w:hAnsi="Times New Roman" w:cs="Times New Roman"/>
          <w:sz w:val="24"/>
          <w:szCs w:val="24"/>
        </w:rPr>
        <w:t>г.;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выполнение работ, оказание услуг Исполнителем в течение периода (месяца);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lastRenderedPageBreak/>
        <w:t>- подписание Заказчиком актов выполненных работ и отчётных документов  за текущий период не позднее 5 числа будущего периода (месяца) на основании акта произвольной формы, подписанного руководителями структурных подразделений предприятия. Подписание акта произвольной формы руководителями структурных подразделений производится на основании предъявленных чек-листов по каждому помещению;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оплата Заказчиком работ и оказанных услуг за прошедший период на счет поставщика услуг производится по факту, после подписания акта выполненных работ и предъявления счета-фактуры в течение 30 дней.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Применяемые материалы и требования к их техническим характеристикам: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Используемые для выполнения работ расходные материалы приобретаются Исполнителем и в обязательном порядке должны иметь соответствующие сертификаты, подтверждающие их качество и безопасность. Количество и номенклатура исходных материалов определяется Исполнителем самостоятельно.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Временные рамки оказания услуг в течение суток: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1.Базовое время – рабочий день: понедельник – пятница с 7-00 до 17-00.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2. Работы по уборке выполнять по согласованному графику.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3.По уборке внутренних помещений: выполнение всех предусмотренных работ, не препятствующих деятельности сотрудников ПАО «</w:t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Ижнефтемаш</w:t>
      </w:r>
      <w:proofErr w:type="spellEnd"/>
      <w:r w:rsidRPr="00F87A7F">
        <w:rPr>
          <w:rFonts w:ascii="Times New Roman" w:eastAsia="Calibri" w:hAnsi="Times New Roman" w:cs="Times New Roman"/>
          <w:sz w:val="24"/>
          <w:szCs w:val="24"/>
        </w:rPr>
        <w:t>», в нерабочее время и поддерживающие работы в течение рабочего дня.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4.По уборке территории – основные работы в течение рабочего дня, до начала рабочего дня – работы, обеспечивающие безопасное следование персонала Заказчика к рабочим местам (очистка лестниц, проходов).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Дополнительные требования: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1.Персонал Исполнителя обязан соблюдать правила и распорядок пропускного режима.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2.В период выполнения работ нести полную ответственность за сохранность имущества Заказчика, переданного для исполнения возложенных функций.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3.При уборке сильно загрязненных участков Исполнитель обязан запросить место слива или складирования смыва (стока). 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Общие требования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1.Перечень услуг по комплексной уборке помещений и прилегающей (закрепленной) территории: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1.1. Производственные помещения.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1.1.1. Ежедневная комплексная уборка производственных помещений: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полов в коридорах, проходах, проездах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подметание полов в производственных помещениях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уборка непредвиденных загрязнений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вынос мусора из мусорных корзин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вставка полиэтиленовых пакетов в мусорные корзины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1.1.2. Работы, проводимые 1 раз в 2 недели: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радиаторов и регистров отопления и со всех горизонтальных поверхностей на высоте до 2 метров, кроме технологического оборудования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дверных блоков и подъемно-секционных ворот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1.2. Участок окраски цеха 110.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1.2.1. Ежедневная комплексная уборка участка окраски цеха 110: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все работы по пункту 1.1.1.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1.2.2. Работы, проводимые 1 раз месяц: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lastRenderedPageBreak/>
        <w:t>- механизированная промывка всех поверхностей на высоту до 2 метров аппаратом высокого давления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1.3. Служебные и гардеробные помещения, фойе.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1.3.1.  Ежедневная комплексная уборка служебных и гардеробных помещений, фойе: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уборка пола (уборка пылесосом ковровых покрытий, подметания и мытье твердых покрытий)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плинтусов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протирка радиаторов отопления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протирка пыли со столов, полок, шкафов, тумбочек, дверных ручек, подоконников и прочих поверхностей высотой до 2ух метров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зеркал и стеклянных поверхностей (кроме окон)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розеток, удлинителей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оргтехники, компьютеров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уборка дверных блоков, включая протирку стеклянных поверхностей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вынос мусора из мусорных корзин, </w:t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бумагоуничтожительных</w:t>
      </w:r>
      <w:proofErr w:type="spellEnd"/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машин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вставка полиэтиленовых пакетов в мусорные корзины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подлокотников и крестовин стульев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1.3.2. Работы, проводимые 1 раз в 2 недели: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мусорных корзин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настенных и потолочных светильников снаружи и внутри (высотой не более 3ех метров), удаление пыли с декоративных решеток радиаторов отопления, приточно-вытяжной вентиляции (кондиционеров) на потолках и стенах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1.4. Комнаты приема пищи.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1.4.1. Ежедневная комплексная уборка комнат приема пищи: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- все работы по пункту 1.3.1.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и дезинфекция моек (включая удаление следов ржавчины)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1.5. Лестничные площадки и марши.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1.5.1. Ежедневная комплексная уборка лестничных площадок и маршей: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уборка пола (подметание и мытье)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подоконников, перил, дверей и прочих поверхностей высотой до 2ух метров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1.6. Санузлы.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1.6.1. Ежедневная комплексная уборка санузлов: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полов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вынос мусора из мусорных корзин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дезинфекцию мусорных корзин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вставка полиэтиленовых пакетов в мусорные корзины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протирка пыли с вертикальных и горизонтальных поверхностей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и дезинфекция кафельной стены на высоту до 1 метра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и дезинфекция унитазов, раковин, биде, писсуаров (включая удаление следов ржавчины, мочевого и водного камня)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зеркал и стеклянных поверхностей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фурнитуры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дезодорация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обеспечение туалетной бумагой и жидким мылом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1.6.2. Работы, проводимые 1 раз в 2 недели: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дезинфекция помещений на высоту до 2ух метров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дезинфекция и дезодорация сливных отверстий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1.7. Душевые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1.7.1. Ежедневная комплексная уборка душевых: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полов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протирка душевых леек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1.7.2. Работы, проводимые 1 раз в 2 недели: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lastRenderedPageBreak/>
        <w:t>- чистка и дезинфекция кафельных стен на всю высоту (включая удаление следов ржавчины)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1.8. Фойе  на 1ом этаже центральной проходной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1.8.1. Ежедневная комплексная уборка фойе на 1ом этаже центральной проходной: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постоянная уборка пола (мытье твердых покрытий)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плинтусов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протирка пыли со столов, полок, дверных ручек, подоконников и прочих поверхностей высотой до 2ух метров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протирка стеклянных поверхностей (кроме окон)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удаление пыли с розеток, удлинителей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уборка дверных блоков, включая протирку стеклянных поверхностей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вынос мусора из мусорных корзин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1.8.2. Работы, проводимые 1 раз в 2 недели: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мусорных корзин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чистка напольных решеток перед тамбурами и в тамбурах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1.9. Приемная исполнительного директора.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1.9.1. Ежедневная комплексная уборка приемной исполнительного директора: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все работы по пункту 1.3.1.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посуды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1.10. Прилегающая территория.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1.10.1. Ежедневная уборка прилегающей территории, закрепленной в приложении №2: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1.10.1.1. Зимний период (с 01.10 по 31.05):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очистка проходных дорожек от снега и наледи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обработка дорожек, ступеней анти скользящими реагентами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очистка уличных урн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1.10.1.2. Летний период (с 01.06 по 30.09):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сухая уборка асфальтового покрытия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очистка уличных урн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уборка газонов от мусора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1.10.2. Работы, проводимые 1 раз в 2 недели: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мытье уличных урн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очистка от пыли и грязи фасадов на высоту до 3ех метров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2. Данные по объекту и объемы работ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2.1. Площади внутренних помещений (приложение №1):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производственные  -   </w:t>
      </w:r>
      <w:r w:rsidR="00040199" w:rsidRPr="00040199">
        <w:rPr>
          <w:rFonts w:ascii="Times New Roman" w:eastAsia="Calibri" w:hAnsi="Times New Roman" w:cs="Times New Roman"/>
          <w:sz w:val="24"/>
          <w:szCs w:val="24"/>
        </w:rPr>
        <w:t xml:space="preserve">58328,7 </w:t>
      </w:r>
      <w:r w:rsidRPr="00F87A7F">
        <w:rPr>
          <w:rFonts w:ascii="Times New Roman" w:eastAsia="Calibri" w:hAnsi="Times New Roman" w:cs="Times New Roman"/>
          <w:sz w:val="24"/>
          <w:szCs w:val="24"/>
        </w:rPr>
        <w:t>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служебные – </w:t>
      </w:r>
      <w:r w:rsidR="00DE68E4" w:rsidRPr="00DE68E4">
        <w:rPr>
          <w:rFonts w:ascii="Times New Roman" w:eastAsia="Calibri" w:hAnsi="Times New Roman" w:cs="Times New Roman"/>
          <w:sz w:val="24"/>
          <w:szCs w:val="24"/>
        </w:rPr>
        <w:t>10</w:t>
      </w:r>
      <w:r w:rsidR="00891869">
        <w:rPr>
          <w:rFonts w:ascii="Times New Roman" w:eastAsia="Calibri" w:hAnsi="Times New Roman" w:cs="Times New Roman"/>
          <w:sz w:val="24"/>
          <w:szCs w:val="24"/>
        </w:rPr>
        <w:t>912,97</w:t>
      </w:r>
      <w:r w:rsidR="00DE68E4" w:rsidRPr="00DE68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7A7F">
        <w:rPr>
          <w:rFonts w:ascii="Times New Roman" w:eastAsia="Calibri" w:hAnsi="Times New Roman" w:cs="Times New Roman"/>
          <w:sz w:val="24"/>
          <w:szCs w:val="24"/>
        </w:rPr>
        <w:t>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гардеробные – </w:t>
      </w:r>
      <w:r w:rsidR="00040199" w:rsidRPr="00040199">
        <w:rPr>
          <w:rFonts w:ascii="Times New Roman" w:eastAsia="Calibri" w:hAnsi="Times New Roman" w:cs="Times New Roman"/>
          <w:sz w:val="24"/>
          <w:szCs w:val="24"/>
        </w:rPr>
        <w:t>21</w:t>
      </w:r>
      <w:r w:rsidR="00891869">
        <w:rPr>
          <w:rFonts w:ascii="Times New Roman" w:eastAsia="Calibri" w:hAnsi="Times New Roman" w:cs="Times New Roman"/>
          <w:sz w:val="24"/>
          <w:szCs w:val="24"/>
        </w:rPr>
        <w:t>91,86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- комнаты приема пищи –  4</w:t>
      </w:r>
      <w:r w:rsidR="00891869">
        <w:rPr>
          <w:rFonts w:ascii="Times New Roman" w:eastAsia="Calibri" w:hAnsi="Times New Roman" w:cs="Times New Roman"/>
          <w:sz w:val="24"/>
          <w:szCs w:val="24"/>
        </w:rPr>
        <w:t>69,2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санузлы – </w:t>
      </w:r>
      <w:r w:rsidR="00040199" w:rsidRPr="00040199">
        <w:rPr>
          <w:rFonts w:ascii="Times New Roman" w:eastAsia="Calibri" w:hAnsi="Times New Roman" w:cs="Times New Roman"/>
          <w:sz w:val="24"/>
          <w:szCs w:val="24"/>
        </w:rPr>
        <w:t>1068,38</w:t>
      </w:r>
      <w:r w:rsidR="00040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7A7F">
        <w:rPr>
          <w:rFonts w:ascii="Times New Roman" w:eastAsia="Calibri" w:hAnsi="Times New Roman" w:cs="Times New Roman"/>
          <w:sz w:val="24"/>
          <w:szCs w:val="24"/>
        </w:rPr>
        <w:t>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душевые – </w:t>
      </w:r>
      <w:r w:rsidR="00040199" w:rsidRPr="00040199">
        <w:rPr>
          <w:rFonts w:ascii="Times New Roman" w:eastAsia="Calibri" w:hAnsi="Times New Roman" w:cs="Times New Roman"/>
          <w:sz w:val="24"/>
          <w:szCs w:val="24"/>
        </w:rPr>
        <w:t>4</w:t>
      </w:r>
      <w:r w:rsidR="005555D5">
        <w:rPr>
          <w:rFonts w:ascii="Times New Roman" w:eastAsia="Calibri" w:hAnsi="Times New Roman" w:cs="Times New Roman"/>
          <w:sz w:val="24"/>
          <w:szCs w:val="24"/>
        </w:rPr>
        <w:t>82,65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коридоры и лестничные клетки – </w:t>
      </w:r>
      <w:r w:rsidR="00040199" w:rsidRPr="00040199">
        <w:rPr>
          <w:rFonts w:ascii="Times New Roman" w:eastAsia="Calibri" w:hAnsi="Times New Roman" w:cs="Times New Roman"/>
          <w:sz w:val="24"/>
          <w:szCs w:val="24"/>
        </w:rPr>
        <w:t>5761,8</w:t>
      </w:r>
      <w:r w:rsidR="00040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7A7F">
        <w:rPr>
          <w:rFonts w:ascii="Times New Roman" w:eastAsia="Calibri" w:hAnsi="Times New Roman" w:cs="Times New Roman"/>
          <w:sz w:val="24"/>
          <w:szCs w:val="24"/>
        </w:rPr>
        <w:t>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2.2. Наружная территория, подлежащая уборке (приложение №2):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- общая площадь – 11 </w:t>
      </w:r>
      <w:r w:rsidR="00FD6963">
        <w:rPr>
          <w:rFonts w:ascii="Times New Roman" w:eastAsia="Calibri" w:hAnsi="Times New Roman" w:cs="Times New Roman"/>
          <w:sz w:val="24"/>
          <w:szCs w:val="24"/>
        </w:rPr>
        <w:t>909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F87A7F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Pr="00DE68E4" w:rsidRDefault="00DE68E4" w:rsidP="00DE68E4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68E4">
        <w:rPr>
          <w:rFonts w:ascii="Times New Roman" w:eastAsia="Calibri" w:hAnsi="Times New Roman" w:cs="Times New Roman"/>
          <w:sz w:val="24"/>
          <w:szCs w:val="24"/>
        </w:rPr>
        <w:t>Приложение №1</w:t>
      </w:r>
    </w:p>
    <w:p w:rsidR="00DE68E4" w:rsidRPr="00DE68E4" w:rsidRDefault="00DE68E4" w:rsidP="00DE68E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68E4">
        <w:rPr>
          <w:rFonts w:ascii="Times New Roman" w:eastAsia="Calibri" w:hAnsi="Times New Roman" w:cs="Times New Roman"/>
          <w:sz w:val="24"/>
          <w:szCs w:val="24"/>
        </w:rPr>
        <w:t xml:space="preserve">  к техническому заданию</w:t>
      </w: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68E4" w:rsidRDefault="00DE68E4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Перечень помещений по комплексной уборке ПАО «</w:t>
      </w:r>
      <w:proofErr w:type="spellStart"/>
      <w:r w:rsidRPr="00F87A7F">
        <w:rPr>
          <w:rFonts w:ascii="Times New Roman" w:eastAsia="Calibri" w:hAnsi="Times New Roman" w:cs="Times New Roman"/>
          <w:b/>
          <w:sz w:val="24"/>
          <w:szCs w:val="24"/>
        </w:rPr>
        <w:t>Ижнефтемаш</w:t>
      </w:r>
      <w:proofErr w:type="spellEnd"/>
      <w:r w:rsidRPr="00F87A7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530"/>
        <w:gridCol w:w="960"/>
        <w:gridCol w:w="1473"/>
        <w:gridCol w:w="1351"/>
        <w:gridCol w:w="1133"/>
        <w:gridCol w:w="1963"/>
        <w:gridCol w:w="1070"/>
        <w:gridCol w:w="1480"/>
      </w:tblGrid>
      <w:tr w:rsidR="00F87A7F" w:rsidRPr="00F87A7F" w:rsidTr="00E10E6A">
        <w:trPr>
          <w:trHeight w:val="30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помещений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Площадь, м2</w:t>
            </w:r>
          </w:p>
        </w:tc>
        <w:tc>
          <w:tcPr>
            <w:tcW w:w="19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Вид и периодичность уборки</w:t>
            </w: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7A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Коэф</w:t>
            </w:r>
            <w:proofErr w:type="spellEnd"/>
            <w:r w:rsidRPr="00F87A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 кратности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Приведенная площадь (с учетом </w:t>
            </w:r>
            <w:proofErr w:type="spellStart"/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коэф</w:t>
            </w:r>
            <w:proofErr w:type="spellEnd"/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. кратности)</w:t>
            </w:r>
          </w:p>
        </w:tc>
      </w:tr>
      <w:tr w:rsidR="00F87A7F" w:rsidRPr="00F87A7F" w:rsidTr="00E10E6A">
        <w:trPr>
          <w:trHeight w:val="50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3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A7F" w:rsidRPr="00F87A7F" w:rsidTr="00E10E6A">
        <w:trPr>
          <w:trHeight w:val="50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3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Котельная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3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1373,6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1373,6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1393,5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1393,5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78,1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78,1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592,2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592,2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56,7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56,7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782,2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782,2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83,5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83,5</w:t>
            </w:r>
          </w:p>
        </w:tc>
      </w:tr>
      <w:tr w:rsidR="00F87A7F" w:rsidRPr="00F87A7F" w:rsidTr="00E10E6A">
        <w:trPr>
          <w:trHeight w:val="58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340,1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340,1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4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38,5</w:t>
            </w:r>
          </w:p>
        </w:tc>
      </w:tr>
      <w:tr w:rsidR="00F87A7F" w:rsidRPr="00F87A7F" w:rsidTr="00E10E6A">
        <w:trPr>
          <w:trHeight w:val="63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136,9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4,1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Красный уголок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68,8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13,76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251,4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86,84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119,8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119,8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119,8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119,8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4 корпус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Цеха: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Заготовок: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Производственная площадь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4162,3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4162,3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836,4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836,4</w:t>
            </w:r>
          </w:p>
        </w:tc>
      </w:tr>
      <w:tr w:rsidR="00E10E6A" w:rsidRPr="00F87A7F" w:rsidTr="00E10E6A">
        <w:trPr>
          <w:trHeight w:val="702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10E6A" w:rsidRPr="00A950ED" w:rsidRDefault="00E10E6A" w:rsidP="00E10E6A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Склад ГШН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0E6A" w:rsidRPr="006508E5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-US"/>
              </w:rPr>
              <w:t>c</w:t>
            </w:r>
            <w:r>
              <w:rPr>
                <w:rFonts w:ascii="Calibri" w:hAnsi="Calibri"/>
                <w:color w:val="000000"/>
              </w:rPr>
              <w:t>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насосных штанг: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Производственная площадь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1809,7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1809,7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Уч. </w:t>
            </w:r>
            <w:proofErr w:type="spellStart"/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термички</w:t>
            </w:r>
            <w:proofErr w:type="spellEnd"/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3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Производственная площадь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1756,4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1756,4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518,4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518,4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Уч. очистки </w:t>
            </w:r>
            <w:proofErr w:type="spellStart"/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металлостроя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226,2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226,2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соли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361,8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361,8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втулок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221,2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221,2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Участок азотирования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1347,6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1347,6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54,5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54,5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E10E6A" w:rsidRDefault="00E10E6A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E10E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  <w:r w:rsidR="00E10E6A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2263</w:t>
            </w: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E10E6A" w:rsidRDefault="00E10E6A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11860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Вставка: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75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Слесарный уч.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электрика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Уч. </w:t>
            </w:r>
            <w:proofErr w:type="spellStart"/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галтовки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23,7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23,7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290,8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290,8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112,5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560,4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470,4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 корпуса №4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176,3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176,3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43,1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43,1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90,8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90,8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Мед. пункт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98,5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98,5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640,3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640,3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334,4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334,4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245,9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245,9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Холл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200,9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200,9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249,1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249,1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53,2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53,2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1110,4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1110,4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100,3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100,3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Корпус №1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Цех: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станций управления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391,6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391,6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Механический уч.: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58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Производственная площадь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2724,5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2724,5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474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474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хромирования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743,4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743,4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гальваники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732,4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732,4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муфт: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Производственная площадь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330,7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330,7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Холодный пролет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353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353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212,7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212,7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47,5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47,5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6578,1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6578,1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4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Антресоль (2 этаж уч. хромирования):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421,6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421,6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430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430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Корпус №2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Антресоль: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42,7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42,7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42,7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42,7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 корпуса №1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163,4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163,4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53,4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53,4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276,3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276,3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73,9</w:t>
            </w:r>
          </w:p>
        </w:tc>
      </w:tr>
      <w:tr w:rsidR="00891869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1869" w:rsidRPr="00891869" w:rsidRDefault="00891869" w:rsidP="00891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F87A7F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F87A7F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69,0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869" w:rsidRPr="00F87A7F" w:rsidRDefault="00891869" w:rsidP="00891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869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F87A7F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86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F87A7F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69,0</w:t>
            </w:r>
          </w:p>
        </w:tc>
      </w:tr>
      <w:tr w:rsidR="00891869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1869" w:rsidRDefault="00891869" w:rsidP="00891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19,6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869" w:rsidRPr="00F87A7F" w:rsidRDefault="00891869" w:rsidP="00891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869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F87A7F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86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19,6</w:t>
            </w:r>
          </w:p>
        </w:tc>
      </w:tr>
      <w:tr w:rsidR="00891869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1869" w:rsidRDefault="00891869" w:rsidP="00891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18,3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869" w:rsidRPr="00F87A7F" w:rsidRDefault="00891869" w:rsidP="00891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869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Pr="00F87A7F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86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1869" w:rsidRDefault="00891869" w:rsidP="00891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18,3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891869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891869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180,8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891869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180,8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 вставки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215,4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215,4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92,4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92,4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307,8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307,8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lastRenderedPageBreak/>
              <w:t>АБК корпуса №2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E10E6A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21,5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E10E6A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21,5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Умывальня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24,2</w:t>
            </w:r>
          </w:p>
        </w:tc>
      </w:tr>
      <w:tr w:rsidR="00E10E6A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10E6A" w:rsidRPr="007B2C3D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Служебное помещение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FD6963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FD6963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</w:t>
            </w:r>
            <w:r w:rsidR="00E10E6A">
              <w:rPr>
                <w:rFonts w:ascii="Calibri" w:hAnsi="Calibri"/>
                <w:color w:val="000000"/>
              </w:rPr>
              <w:t>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0E6A" w:rsidRPr="006508E5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FD6963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</w:t>
            </w:r>
            <w:r w:rsidR="00E10E6A">
              <w:rPr>
                <w:rFonts w:ascii="Calibri" w:hAnsi="Calibri"/>
                <w:color w:val="000000"/>
              </w:rPr>
              <w:t>,1</w:t>
            </w:r>
          </w:p>
        </w:tc>
      </w:tr>
      <w:tr w:rsidR="00E10E6A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10E6A" w:rsidRPr="007B2C3D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Помещение склада спецодежды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126,2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0E6A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D6963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286</w:t>
            </w:r>
            <w:r w:rsidR="00E10E6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D6963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185</w:t>
            </w:r>
            <w:r w:rsidR="00E10E6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Красный уголок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120,2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24,04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120,2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24,04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127,2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127,2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127,2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127,2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1061,2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1061,2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384,1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384,1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98,7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98,7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Сауна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10,42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34,6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34,6</w:t>
            </w:r>
          </w:p>
        </w:tc>
      </w:tr>
      <w:tr w:rsidR="00F87A7F" w:rsidRPr="00F87A7F" w:rsidTr="00E10E6A">
        <w:trPr>
          <w:trHeight w:val="87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78,09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78,09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1708,79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1242,63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10E6A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 w:rsidRPr="006508E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10E6A" w:rsidRPr="007B2C3D" w:rsidRDefault="00E10E6A" w:rsidP="00E10E6A">
            <w:pPr>
              <w:rPr>
                <w:rFonts w:ascii="Calibri" w:hAnsi="Calibri"/>
                <w:color w:val="000000"/>
              </w:rPr>
            </w:pPr>
            <w:r w:rsidRPr="006508E5">
              <w:rPr>
                <w:rFonts w:ascii="Calibri" w:hAnsi="Calibri"/>
                <w:color w:val="000000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1136,3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0E6A" w:rsidRPr="006508E5" w:rsidRDefault="00DE68E4" w:rsidP="00E10E6A">
            <w:pPr>
              <w:rPr>
                <w:rFonts w:ascii="Calibri" w:hAnsi="Calibri"/>
                <w:color w:val="000000"/>
              </w:rPr>
            </w:pPr>
            <w:r w:rsidRPr="00DE68E4">
              <w:rPr>
                <w:rFonts w:ascii="Calibri" w:hAnsi="Calibri"/>
                <w:color w:val="000000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0E6A" w:rsidRPr="006508E5" w:rsidRDefault="00DE68E4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0E6A" w:rsidRPr="001B0BB6" w:rsidRDefault="00DE68E4" w:rsidP="00E10E6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1136,3</w:t>
            </w:r>
          </w:p>
        </w:tc>
      </w:tr>
      <w:tr w:rsidR="00E10E6A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10E6A" w:rsidRPr="007B2C3D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0E6A" w:rsidRPr="006508E5" w:rsidRDefault="00E10E6A" w:rsidP="00E10E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влажная </w:t>
            </w:r>
            <w:proofErr w:type="spellStart"/>
            <w:r>
              <w:rPr>
                <w:rFonts w:ascii="Calibri" w:hAnsi="Calibri"/>
                <w:color w:val="000000"/>
              </w:rPr>
              <w:t>ежендневно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0E6A" w:rsidRPr="006508E5" w:rsidRDefault="00E10E6A" w:rsidP="00E10E6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460,1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460,1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Фойе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73,5</w:t>
            </w:r>
          </w:p>
        </w:tc>
      </w:tr>
      <w:tr w:rsidR="00F87A7F" w:rsidRPr="00F87A7F" w:rsidTr="00E10E6A">
        <w:trPr>
          <w:trHeight w:val="67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148,7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148,7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2102,4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E10E6A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1647,9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433,4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433,4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</w:tr>
      <w:tr w:rsidR="00F87A7F" w:rsidRPr="00F87A7F" w:rsidTr="00E10E6A">
        <w:trPr>
          <w:trHeight w:val="72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380,26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380,26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883,66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883,66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4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1146,8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1146,8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176,4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176,4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36,1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36,1</w:t>
            </w:r>
          </w:p>
        </w:tc>
      </w:tr>
      <w:tr w:rsidR="00F87A7F" w:rsidRPr="00F87A7F" w:rsidTr="00E10E6A">
        <w:trPr>
          <w:trHeight w:val="73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274,7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274,7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1686,8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1228,08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322,3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322,3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322,3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322,3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Проходная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287,5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287,5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Фойе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216,7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216,7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625,2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625,2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331,4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331,4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 + фойе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298,4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298,4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641,8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641,8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 (центральная)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Главный корпус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Цех: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Оси 4-25 (цех 110)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 пролетов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10879,9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10879,9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Уч. ПСК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 пролет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1229,9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1229,9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1647,9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1647,9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686,7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137,34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222,3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222,3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Переходы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191,9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191,9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мастеров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179,1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179,1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FF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15116,4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14567,04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58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Оси А-д (“Холодный пролет”, цех 110)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72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1860,5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372,1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Компрессорная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раза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1968,5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393,7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Антресоль (оси 4-5):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Спорт. зал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Антресоль (оси 24-25):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97,5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97,5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91,8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91,8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189,3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189,3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Оси 25-34 (цех 101):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4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4896,8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4896,8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1137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1137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195,7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195,7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216,5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43,3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мастеров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25,9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25,9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Выездной 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91,1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91,1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6701,9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6528,7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147,2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147,2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145,7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145,7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отдыха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40,7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40,7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367,9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367,9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169,6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169,6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Оси 34-42 (цех 336, 358, 114):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4931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4931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850,2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850,2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под антресолью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183,2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183,2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ЦИС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141,6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141,6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Отд.358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69,1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13,82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мастеров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34,2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34,2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6415,8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6360,52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273,2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273,2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195,2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195,2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Санузлы  и душевые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37,2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37,2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120,1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120,1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711,2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711,2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Оси 42-50 (цех 114):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9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Основное: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55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Производственная площадь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4466,3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4466,3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Проходы; проезды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1323,7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1323,7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Окрасочное отделение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953,2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</w:t>
            </w:r>
            <w:r w:rsidRPr="00F87A7F">
              <w:rPr>
                <w:rFonts w:ascii="Calibri" w:eastAsia="Times New Roman" w:hAnsi="Calibri" w:cs="Times New Roman"/>
                <w:color w:val="FF0000"/>
                <w:lang w:eastAsia="ru-RU"/>
              </w:rPr>
              <w:t xml:space="preserve"> </w:t>
            </w: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953,2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333,7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влажная ежедневно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333,7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102,7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20,54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Механизированный склад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Выездной тамбур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7734,1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7651,94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78,8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78,8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270,7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270,7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5555D5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5555D5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  <w:r w:rsidR="00F87A7F"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5555D5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  <w:r w:rsidR="00F87A7F"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,3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отдыха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Лестница металлическая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5555D5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5555D5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517,2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5555D5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506,6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3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Оси 34-42; а’-д/е “Холодный пролет”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1059,3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1059,3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1059,3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1059,3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 главного корпуса (оси 1-3)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159,3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159,3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354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354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68,9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68,9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123,5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123,5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21,3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472,4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472,4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63,3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63,3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788,7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599,74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3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528,1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528,1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205,7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205,7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733,8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522,56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147,1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147,1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147,1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147,1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 отд. 314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5,72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151,12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139,2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139,2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178,5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122,82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АБК отд.730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96,5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96,5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23,2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23,2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235,4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196,8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194,6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DE68E4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8E4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DE68E4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194,6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26,5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235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157,16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29,7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29,7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29,7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lastRenderedPageBreak/>
              <w:t>АБК блока складов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24,9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38,1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3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157,1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31,42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157,1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31,42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u w:val="single"/>
                <w:lang w:eastAsia="ru-RU"/>
              </w:rPr>
              <w:t>Корпус №5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14,3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Корпус №3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Санузел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46,3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66,5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66,5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55,5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55,5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44,1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44,1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44,1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Старое заводоуправление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18,8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113,7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113,7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lang w:eastAsia="ru-RU"/>
              </w:rPr>
              <w:t>301,3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301,3</w:t>
            </w:r>
          </w:p>
        </w:tc>
      </w:tr>
      <w:tr w:rsidR="00F87A7F" w:rsidRPr="00F87A7F" w:rsidTr="00E10E6A">
        <w:trPr>
          <w:trHeight w:val="6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69,6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13,92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503,4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447,72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81,3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81,3</w:t>
            </w:r>
          </w:p>
        </w:tc>
      </w:tr>
      <w:tr w:rsidR="00F87A7F" w:rsidRPr="00F87A7F" w:rsidTr="00E10E6A">
        <w:trPr>
          <w:trHeight w:val="70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 (арендаторы)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221,3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221,3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325,2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325,2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51,9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СОДС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207,2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207,2</w:t>
            </w:r>
          </w:p>
        </w:tc>
      </w:tr>
      <w:tr w:rsidR="00F87A7F" w:rsidRPr="00F87A7F" w:rsidTr="00E10E6A">
        <w:trPr>
          <w:trHeight w:val="6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4,58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37,6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37,6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Душевая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45,1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331,8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313,48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2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31,9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22,6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54,5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54,5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Лестничная клетка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Гараж а/м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ru-RU"/>
              </w:rPr>
              <w:t>1 этаж: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67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1512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1512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Складские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34,2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1 раз в неделю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6,84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33,6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11,9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52,7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отдыха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33,4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16,8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1694,6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1667,24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ЦТП</w:t>
            </w:r>
          </w:p>
        </w:tc>
      </w:tr>
      <w:tr w:rsidR="00F87A7F" w:rsidRPr="00F87A7F" w:rsidTr="00E10E6A">
        <w:trPr>
          <w:trHeight w:val="6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321,7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321,7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5,7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5,7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6,9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334,3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334,3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99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 xml:space="preserve">ДОЦ (участок перемотки) </w:t>
            </w:r>
          </w:p>
        </w:tc>
      </w:tr>
      <w:tr w:rsidR="00F87A7F" w:rsidRPr="00F87A7F" w:rsidTr="00E10E6A">
        <w:trPr>
          <w:trHeight w:val="66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129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129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Гардеробная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62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62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49,4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49,4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Санузел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88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15,88</w:t>
            </w: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Pr="00F87A7F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Душевые,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преддушевые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P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P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17,13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F87A7F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17,13</w:t>
            </w: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Производственное помещение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401,1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Сухая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401,1</w:t>
            </w: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28,8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F25C6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28,8</w:t>
            </w: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11,5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F25C6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11,5</w:t>
            </w: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 этаж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Служебные помещения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58,8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F25C6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58,5</w:t>
            </w:r>
          </w:p>
        </w:tc>
      </w:tr>
      <w:tr w:rsidR="000F25C6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Коридор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25C6" w:rsidRDefault="000F25C6" w:rsidP="000F25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Pr="000F25C6" w:rsidRDefault="000F25C6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F25C6">
              <w:rPr>
                <w:rFonts w:ascii="Calibri" w:eastAsia="Times New Roman" w:hAnsi="Calibri" w:cs="Times New Roman"/>
                <w:color w:val="000000"/>
                <w:lang w:eastAsia="ru-RU"/>
              </w:rPr>
              <w:t>влажная ежедневно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5C6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762,53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0F25C6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762,53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7A7F" w:rsidRPr="00F87A7F" w:rsidTr="00E10E6A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4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F87A7F" w:rsidP="00F87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7A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7A7F" w:rsidRPr="00F87A7F" w:rsidRDefault="005555D5" w:rsidP="00E10E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79215,56</w:t>
            </w:r>
          </w:p>
        </w:tc>
      </w:tr>
    </w:tbl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25C6" w:rsidRDefault="000F25C6" w:rsidP="00F87A7F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0F25C6" w:rsidRDefault="000F25C6" w:rsidP="00F87A7F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E68E4" w:rsidRDefault="00DE68E4" w:rsidP="00F87A7F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E68E4" w:rsidRDefault="00DE68E4" w:rsidP="00F87A7F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DE68E4" w:rsidRDefault="00DE68E4" w:rsidP="00F87A7F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F87A7F" w:rsidRDefault="00F87A7F" w:rsidP="00F87A7F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</w:t>
      </w:r>
    </w:p>
    <w:p w:rsidR="00F87A7F" w:rsidRPr="00F87A7F" w:rsidRDefault="00F87A7F" w:rsidP="00DE68E4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DE68E4">
        <w:rPr>
          <w:rFonts w:ascii="Times New Roman" w:eastAsia="Calibri" w:hAnsi="Times New Roman" w:cs="Times New Roman"/>
          <w:sz w:val="24"/>
          <w:szCs w:val="24"/>
        </w:rPr>
        <w:t>техническому заданию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8B05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b/>
          <w:sz w:val="24"/>
          <w:szCs w:val="24"/>
        </w:rPr>
        <w:t>Закрепляемая территория по уборке.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F900C" wp14:editId="36A60509">
                <wp:simplePos x="0" y="0"/>
                <wp:positionH relativeFrom="column">
                  <wp:posOffset>24765</wp:posOffset>
                </wp:positionH>
                <wp:positionV relativeFrom="paragraph">
                  <wp:posOffset>-3810</wp:posOffset>
                </wp:positionV>
                <wp:extent cx="5886450" cy="49149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0" cy="49149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819B6" id="Прямоугольник 3" o:spid="_x0000_s1026" style="position:absolute;margin-left:1.95pt;margin-top:-.3pt;width:463.5pt;height:3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" filled="f" strokecolor="windowText" strokeweight=".25pt">
                <v:path arrowok="t"/>
              </v:rect>
            </w:pict>
          </mc:Fallback>
        </mc:AlternateContent>
      </w:r>
      <w:r w:rsidR="008B052C">
        <w:rPr>
          <w:noProof/>
          <w:lang w:eastAsia="ru-RU"/>
        </w:rPr>
        <w:drawing>
          <wp:inline distT="0" distB="0" distL="0" distR="0" wp14:anchorId="1A1BFA98" wp14:editId="3E696845">
            <wp:extent cx="6029960" cy="4960978"/>
            <wp:effectExtent l="0" t="0" r="8890" b="0"/>
            <wp:docPr id="2" name="Рисунок 2" descr="C:\Users\aleksey.vetchanin\AppData\Local\Microsoft\Windows\Temporary Internet Files\Content.Word\Снимок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ksey.vetchanin\AppData\Local\Microsoft\Windows\Temporary Internet Files\Content.Word\Снимок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4960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Исполнительный директор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Директор</w:t>
      </w:r>
      <w:proofErr w:type="spellEnd"/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ПАО «</w:t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Ижнефтемаш</w:t>
      </w:r>
      <w:proofErr w:type="spellEnd"/>
      <w:r w:rsidRPr="00F87A7F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>ООО «Чистый мир ТМ»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7A7F">
        <w:rPr>
          <w:rFonts w:ascii="Times New Roman" w:eastAsia="Calibri" w:hAnsi="Times New Roman" w:cs="Times New Roman"/>
          <w:sz w:val="24"/>
          <w:szCs w:val="24"/>
        </w:rPr>
        <w:t>_____________________С.Б. Березин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>________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В.А. </w:t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Хоненёв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87A7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м.п</w:t>
      </w:r>
      <w:proofErr w:type="spellEnd"/>
      <w:r w:rsidRPr="00F87A7F">
        <w:rPr>
          <w:rFonts w:ascii="Times New Roman" w:eastAsia="Calibri" w:hAnsi="Times New Roman" w:cs="Times New Roman"/>
          <w:sz w:val="24"/>
          <w:szCs w:val="24"/>
        </w:rPr>
        <w:t>.</w:t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r w:rsidRPr="00F87A7F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F87A7F">
        <w:rPr>
          <w:rFonts w:ascii="Times New Roman" w:eastAsia="Calibri" w:hAnsi="Times New Roman" w:cs="Times New Roman"/>
          <w:sz w:val="24"/>
          <w:szCs w:val="24"/>
        </w:rPr>
        <w:t>м.п</w:t>
      </w:r>
      <w:proofErr w:type="spellEnd"/>
      <w:r w:rsidRPr="00F87A7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7A7F" w:rsidRPr="00F87A7F" w:rsidRDefault="00F87A7F" w:rsidP="00F87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075AE" w:rsidRDefault="007075AE" w:rsidP="007075AE">
      <w:pPr>
        <w:jc w:val="both"/>
      </w:pPr>
    </w:p>
    <w:sectPr w:rsidR="007075AE" w:rsidSect="00CE06EB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415"/>
    <w:multiLevelType w:val="hybridMultilevel"/>
    <w:tmpl w:val="06A6646C"/>
    <w:lvl w:ilvl="0" w:tplc="62500D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215F"/>
    <w:multiLevelType w:val="hybridMultilevel"/>
    <w:tmpl w:val="C6A064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72047"/>
    <w:multiLevelType w:val="hybridMultilevel"/>
    <w:tmpl w:val="F8461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0B6B"/>
    <w:multiLevelType w:val="hybridMultilevel"/>
    <w:tmpl w:val="249E1DC8"/>
    <w:lvl w:ilvl="0" w:tplc="0A54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22209C">
      <w:numFmt w:val="none"/>
      <w:lvlText w:val=""/>
      <w:lvlJc w:val="left"/>
      <w:pPr>
        <w:tabs>
          <w:tab w:val="num" w:pos="360"/>
        </w:tabs>
      </w:pPr>
    </w:lvl>
    <w:lvl w:ilvl="2" w:tplc="5E2C5484">
      <w:numFmt w:val="none"/>
      <w:lvlText w:val=""/>
      <w:lvlJc w:val="left"/>
      <w:pPr>
        <w:tabs>
          <w:tab w:val="num" w:pos="360"/>
        </w:tabs>
      </w:pPr>
    </w:lvl>
    <w:lvl w:ilvl="3" w:tplc="9EC20F00">
      <w:numFmt w:val="none"/>
      <w:lvlText w:val=""/>
      <w:lvlJc w:val="left"/>
      <w:pPr>
        <w:tabs>
          <w:tab w:val="num" w:pos="360"/>
        </w:tabs>
      </w:pPr>
    </w:lvl>
    <w:lvl w:ilvl="4" w:tplc="F6BAF0E4">
      <w:numFmt w:val="none"/>
      <w:lvlText w:val=""/>
      <w:lvlJc w:val="left"/>
      <w:pPr>
        <w:tabs>
          <w:tab w:val="num" w:pos="360"/>
        </w:tabs>
      </w:pPr>
    </w:lvl>
    <w:lvl w:ilvl="5" w:tplc="251AC826">
      <w:numFmt w:val="none"/>
      <w:lvlText w:val=""/>
      <w:lvlJc w:val="left"/>
      <w:pPr>
        <w:tabs>
          <w:tab w:val="num" w:pos="360"/>
        </w:tabs>
      </w:pPr>
    </w:lvl>
    <w:lvl w:ilvl="6" w:tplc="F342D4E2">
      <w:numFmt w:val="none"/>
      <w:lvlText w:val=""/>
      <w:lvlJc w:val="left"/>
      <w:pPr>
        <w:tabs>
          <w:tab w:val="num" w:pos="360"/>
        </w:tabs>
      </w:pPr>
    </w:lvl>
    <w:lvl w:ilvl="7" w:tplc="5D448690">
      <w:numFmt w:val="none"/>
      <w:lvlText w:val=""/>
      <w:lvlJc w:val="left"/>
      <w:pPr>
        <w:tabs>
          <w:tab w:val="num" w:pos="360"/>
        </w:tabs>
      </w:pPr>
    </w:lvl>
    <w:lvl w:ilvl="8" w:tplc="BA946E6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1DD1CE9"/>
    <w:multiLevelType w:val="hybridMultilevel"/>
    <w:tmpl w:val="14D21586"/>
    <w:lvl w:ilvl="0" w:tplc="874E249E">
      <w:start w:val="4"/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419003C1"/>
    <w:multiLevelType w:val="hybridMultilevel"/>
    <w:tmpl w:val="2194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61FDB"/>
    <w:multiLevelType w:val="multilevel"/>
    <w:tmpl w:val="A2DE863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25"/>
        </w:tabs>
        <w:ind w:left="152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451323D6"/>
    <w:multiLevelType w:val="multilevel"/>
    <w:tmpl w:val="08EA6C6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9F62221"/>
    <w:multiLevelType w:val="hybridMultilevel"/>
    <w:tmpl w:val="900CC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D483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415373"/>
    <w:multiLevelType w:val="hybridMultilevel"/>
    <w:tmpl w:val="E6A6F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B6A71"/>
    <w:multiLevelType w:val="hybridMultilevel"/>
    <w:tmpl w:val="99025C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119F6"/>
    <w:multiLevelType w:val="hybridMultilevel"/>
    <w:tmpl w:val="E18A1454"/>
    <w:lvl w:ilvl="0" w:tplc="3A960C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A5A3A"/>
    <w:multiLevelType w:val="hybridMultilevel"/>
    <w:tmpl w:val="5AA6E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AE"/>
    <w:rsid w:val="00010D36"/>
    <w:rsid w:val="00026E5D"/>
    <w:rsid w:val="00040199"/>
    <w:rsid w:val="00076B8B"/>
    <w:rsid w:val="000E550A"/>
    <w:rsid w:val="000F25C6"/>
    <w:rsid w:val="00114C08"/>
    <w:rsid w:val="0025580B"/>
    <w:rsid w:val="00256FEE"/>
    <w:rsid w:val="00354B08"/>
    <w:rsid w:val="003A1C55"/>
    <w:rsid w:val="00461289"/>
    <w:rsid w:val="004A2C38"/>
    <w:rsid w:val="005555D5"/>
    <w:rsid w:val="006A320F"/>
    <w:rsid w:val="006E742E"/>
    <w:rsid w:val="007075AE"/>
    <w:rsid w:val="00727C06"/>
    <w:rsid w:val="00792B37"/>
    <w:rsid w:val="0079594B"/>
    <w:rsid w:val="007E3F3E"/>
    <w:rsid w:val="00891869"/>
    <w:rsid w:val="008B052C"/>
    <w:rsid w:val="00A85813"/>
    <w:rsid w:val="00CB5DB8"/>
    <w:rsid w:val="00CE06EB"/>
    <w:rsid w:val="00DE68E4"/>
    <w:rsid w:val="00E10E6A"/>
    <w:rsid w:val="00F87A7F"/>
    <w:rsid w:val="00FD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C389"/>
  <w15:docId w15:val="{B4A41592-703B-4E1D-9210-75BFE75E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7A7F"/>
    <w:pPr>
      <w:keepNext/>
      <w:spacing w:after="0" w:line="240" w:lineRule="auto"/>
      <w:ind w:left="930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7A7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87A7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qFormat/>
    <w:rsid w:val="00F87A7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87A7F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87A7F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87A7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F87A7F"/>
    <w:pPr>
      <w:keepNext/>
      <w:spacing w:after="0" w:line="240" w:lineRule="auto"/>
      <w:outlineLvl w:val="7"/>
    </w:pPr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075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rsid w:val="007075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 Indent"/>
    <w:basedOn w:val="a"/>
    <w:link w:val="a6"/>
    <w:unhideWhenUsed/>
    <w:rsid w:val="007075A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075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87A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87A7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7A7F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F87A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87A7F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7A7F"/>
    <w:rPr>
      <w:rFonts w:ascii="Tahoma" w:eastAsia="Times New Roman" w:hAnsi="Tahoma" w:cs="Tahoma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87A7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F87A7F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7A7F"/>
  </w:style>
  <w:style w:type="paragraph" w:styleId="a7">
    <w:name w:val="footer"/>
    <w:basedOn w:val="a"/>
    <w:link w:val="a8"/>
    <w:rsid w:val="00F87A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F87A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87A7F"/>
  </w:style>
  <w:style w:type="paragraph" w:styleId="aa">
    <w:name w:val="header"/>
    <w:basedOn w:val="a"/>
    <w:link w:val="ab"/>
    <w:rsid w:val="00F87A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87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87A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87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F87A7F"/>
    <w:pPr>
      <w:spacing w:after="220" w:line="180" w:lineRule="atLeast"/>
      <w:jc w:val="both"/>
    </w:pPr>
    <w:rPr>
      <w:rFonts w:ascii="Arial" w:eastAsia="Times New Roman" w:hAnsi="Arial" w:cs="Times New Roman"/>
      <w:spacing w:val="-5"/>
      <w:sz w:val="20"/>
      <w:szCs w:val="20"/>
      <w:lang w:val="en-US" w:eastAsia="ru-RU"/>
    </w:rPr>
  </w:style>
  <w:style w:type="paragraph" w:styleId="31">
    <w:name w:val="Body Text Indent 3"/>
    <w:basedOn w:val="a"/>
    <w:link w:val="32"/>
    <w:rsid w:val="00F87A7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7A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"/>
    <w:basedOn w:val="a"/>
    <w:rsid w:val="00F87A7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Document Map"/>
    <w:basedOn w:val="a"/>
    <w:link w:val="af0"/>
    <w:semiHidden/>
    <w:rsid w:val="00F87A7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0">
    <w:name w:val="Схема документа Знак"/>
    <w:basedOn w:val="a0"/>
    <w:link w:val="af"/>
    <w:semiHidden/>
    <w:rsid w:val="00F87A7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1">
    <w:name w:val="Plain Text"/>
    <w:basedOn w:val="a"/>
    <w:link w:val="af2"/>
    <w:rsid w:val="00F87A7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ru-RU"/>
    </w:rPr>
  </w:style>
  <w:style w:type="character" w:customStyle="1" w:styleId="af2">
    <w:name w:val="Текст Знак"/>
    <w:basedOn w:val="a0"/>
    <w:link w:val="af1"/>
    <w:rsid w:val="00F87A7F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F87A7F"/>
    <w:pPr>
      <w:spacing w:after="0" w:line="240" w:lineRule="auto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87A7F"/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styleId="af3">
    <w:name w:val="caption"/>
    <w:basedOn w:val="a"/>
    <w:next w:val="a"/>
    <w:qFormat/>
    <w:rsid w:val="00F87A7F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000000"/>
      <w:spacing w:val="24"/>
      <w:sz w:val="20"/>
      <w:szCs w:val="20"/>
      <w:lang w:eastAsia="ru-RU"/>
    </w:rPr>
  </w:style>
  <w:style w:type="character" w:customStyle="1" w:styleId="af4">
    <w:name w:val="Основной шрифт"/>
    <w:rsid w:val="00F87A7F"/>
  </w:style>
  <w:style w:type="paragraph" w:customStyle="1" w:styleId="af5">
    <w:name w:val="Предмет уборки"/>
    <w:basedOn w:val="a"/>
    <w:autoRedefine/>
    <w:rsid w:val="00F87A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F87A7F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87A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3">
    <w:name w:val="Body Text 3"/>
    <w:basedOn w:val="a"/>
    <w:link w:val="34"/>
    <w:rsid w:val="00F87A7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F87A7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ig1">
    <w:name w:val="Big1"/>
    <w:basedOn w:val="a"/>
    <w:next w:val="a"/>
    <w:rsid w:val="00F87A7F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6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F87A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59"/>
    <w:rsid w:val="00F8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F87A7F"/>
    <w:pPr>
      <w:adjustRightInd w:val="0"/>
      <w:jc w:val="both"/>
    </w:pPr>
    <w:rPr>
      <w:rFonts w:ascii="Calibri" w:eastAsia="Times New Roman" w:hAnsi="Calibri" w:cs="Times New Roman"/>
      <w:szCs w:val="20"/>
      <w:lang w:val="en-US"/>
    </w:rPr>
  </w:style>
  <w:style w:type="paragraph" w:styleId="af9">
    <w:name w:val="No Spacing"/>
    <w:uiPriority w:val="1"/>
    <w:qFormat/>
    <w:rsid w:val="00F87A7F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87A7F"/>
  </w:style>
  <w:style w:type="table" w:customStyle="1" w:styleId="13">
    <w:name w:val="Сетка таблицы1"/>
    <w:basedOn w:val="a1"/>
    <w:next w:val="af7"/>
    <w:uiPriority w:val="59"/>
    <w:rsid w:val="00F87A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Indent"/>
    <w:basedOn w:val="a"/>
    <w:rsid w:val="00F87A7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F87A7F"/>
  </w:style>
  <w:style w:type="paragraph" w:customStyle="1" w:styleId="14">
    <w:name w:val="Текст выноски1"/>
    <w:basedOn w:val="a"/>
    <w:next w:val="afb"/>
    <w:link w:val="afc"/>
    <w:uiPriority w:val="99"/>
    <w:semiHidden/>
    <w:unhideWhenUsed/>
    <w:rsid w:val="00F87A7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c">
    <w:name w:val="Текст выноски Знак"/>
    <w:link w:val="14"/>
    <w:uiPriority w:val="99"/>
    <w:semiHidden/>
    <w:rsid w:val="00F87A7F"/>
    <w:rPr>
      <w:rFonts w:ascii="Tahoma" w:eastAsia="Calibri" w:hAnsi="Tahoma" w:cs="Tahoma"/>
      <w:sz w:val="16"/>
      <w:szCs w:val="16"/>
    </w:rPr>
  </w:style>
  <w:style w:type="paragraph" w:styleId="afb">
    <w:name w:val="Balloon Text"/>
    <w:basedOn w:val="a"/>
    <w:link w:val="15"/>
    <w:uiPriority w:val="99"/>
    <w:unhideWhenUsed/>
    <w:rsid w:val="00F87A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">
    <w:name w:val="Текст выноски Знак1"/>
    <w:basedOn w:val="a0"/>
    <w:link w:val="afb"/>
    <w:uiPriority w:val="99"/>
    <w:rsid w:val="00F87A7F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Hyperlink"/>
    <w:uiPriority w:val="99"/>
    <w:unhideWhenUsed/>
    <w:rsid w:val="00F87A7F"/>
    <w:rPr>
      <w:color w:val="0000FF"/>
      <w:u w:val="single"/>
    </w:rPr>
  </w:style>
  <w:style w:type="character" w:styleId="afe">
    <w:name w:val="FollowedHyperlink"/>
    <w:uiPriority w:val="99"/>
    <w:unhideWhenUsed/>
    <w:rsid w:val="00F87A7F"/>
    <w:rPr>
      <w:color w:val="800080"/>
      <w:u w:val="single"/>
    </w:rPr>
  </w:style>
  <w:style w:type="paragraph" w:customStyle="1" w:styleId="font0">
    <w:name w:val="font0"/>
    <w:basedOn w:val="a"/>
    <w:rsid w:val="00F87A7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F87A7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lang w:eastAsia="ru-RU"/>
    </w:rPr>
  </w:style>
  <w:style w:type="paragraph" w:customStyle="1" w:styleId="xl65">
    <w:name w:val="xl65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87A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87A7F"/>
    <w:pPr>
      <w:pBdr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87A7F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87A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87A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48">
    <w:name w:val="xl148"/>
    <w:basedOn w:val="a"/>
    <w:rsid w:val="00F87A7F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49">
    <w:name w:val="xl149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50">
    <w:name w:val="xl150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53">
    <w:name w:val="xl153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54">
    <w:name w:val="xl154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87A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87A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87A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F87A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F87A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65">
    <w:name w:val="xl165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87A7F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85">
    <w:name w:val="xl185"/>
    <w:basedOn w:val="a"/>
    <w:rsid w:val="00F87A7F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86">
    <w:name w:val="xl186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87">
    <w:name w:val="xl187"/>
    <w:basedOn w:val="a"/>
    <w:rsid w:val="00F87A7F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88">
    <w:name w:val="xl188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89">
    <w:name w:val="xl189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90">
    <w:name w:val="xl190"/>
    <w:basedOn w:val="a"/>
    <w:rsid w:val="00F87A7F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91">
    <w:name w:val="xl191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92">
    <w:name w:val="xl192"/>
    <w:basedOn w:val="a"/>
    <w:rsid w:val="00F8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87A7F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87A7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87A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F87A7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F87A7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87A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87A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87A7F"/>
    <w:pPr>
      <w:pBdr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87A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6E7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BCCA-7D26-483C-A896-BE14DC73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4300</Words>
  <Characters>24511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Ветчанин Алексей Викторович</cp:lastModifiedBy>
  <cp:revision>2</cp:revision>
  <dcterms:created xsi:type="dcterms:W3CDTF">2018-11-21T11:06:00Z</dcterms:created>
  <dcterms:modified xsi:type="dcterms:W3CDTF">2018-11-21T11:06:00Z</dcterms:modified>
</cp:coreProperties>
</file>