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0DB6" w:rsidRPr="00986D8D" w:rsidRDefault="00180DB6" w:rsidP="003569DD">
      <w:pPr>
        <w:keepNext/>
        <w:jc w:val="center"/>
        <w:outlineLvl w:val="0"/>
        <w:rPr>
          <w:rFonts w:eastAsia="Calibri"/>
          <w:b/>
          <w:sz w:val="24"/>
          <w:szCs w:val="24"/>
          <w:lang w:eastAsia="en-US"/>
        </w:rPr>
      </w:pPr>
      <w:bookmarkStart w:id="0" w:name="_Toc431205791"/>
      <w:r w:rsidRPr="00986D8D">
        <w:rPr>
          <w:rFonts w:eastAsia="Calibri"/>
          <w:b/>
          <w:sz w:val="24"/>
          <w:szCs w:val="24"/>
          <w:lang w:eastAsia="en-US"/>
        </w:rPr>
        <w:t>ТЕХНИЧЕСКОЕ ЗАДАНИЕ</w:t>
      </w:r>
      <w:bookmarkEnd w:id="0"/>
      <w:r w:rsidR="00CD05ED">
        <w:rPr>
          <w:rFonts w:eastAsia="Calibri"/>
          <w:b/>
          <w:sz w:val="24"/>
          <w:szCs w:val="24"/>
          <w:lang w:eastAsia="en-US"/>
        </w:rPr>
        <w:t xml:space="preserve"> </w:t>
      </w:r>
      <w:bookmarkStart w:id="1" w:name="_GoBack"/>
      <w:bookmarkEnd w:id="1"/>
    </w:p>
    <w:p w:rsidR="00180DB6" w:rsidRPr="00986D8D" w:rsidRDefault="00180DB6" w:rsidP="00180DB6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180DB6" w:rsidRPr="00986D8D" w:rsidRDefault="00180DB6" w:rsidP="00180DB6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685"/>
        <w:gridCol w:w="4678"/>
        <w:gridCol w:w="992"/>
      </w:tblGrid>
      <w:tr w:rsidR="00180DB6" w:rsidRPr="00986D8D" w:rsidTr="00E14CCF">
        <w:tc>
          <w:tcPr>
            <w:tcW w:w="568" w:type="dxa"/>
            <w:shd w:val="clear" w:color="auto" w:fill="auto"/>
          </w:tcPr>
          <w:p w:rsidR="00180DB6" w:rsidRPr="00986D8D" w:rsidRDefault="00180DB6" w:rsidP="00041A6C">
            <w:pPr>
              <w:ind w:right="-108"/>
              <w:contextualSpacing/>
              <w:jc w:val="both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№ п/п</w:t>
            </w:r>
          </w:p>
        </w:tc>
        <w:tc>
          <w:tcPr>
            <w:tcW w:w="3685" w:type="dxa"/>
            <w:shd w:val="clear" w:color="auto" w:fill="auto"/>
          </w:tcPr>
          <w:p w:rsidR="00180DB6" w:rsidRPr="00986D8D" w:rsidRDefault="00180DB6" w:rsidP="00041A6C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Требования</w:t>
            </w:r>
          </w:p>
        </w:tc>
        <w:tc>
          <w:tcPr>
            <w:tcW w:w="4678" w:type="dxa"/>
            <w:shd w:val="clear" w:color="auto" w:fill="auto"/>
          </w:tcPr>
          <w:p w:rsidR="00180DB6" w:rsidRPr="00986D8D" w:rsidRDefault="00180DB6" w:rsidP="00041A6C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Заполняется ответственным исполнителем</w:t>
            </w:r>
          </w:p>
        </w:tc>
        <w:tc>
          <w:tcPr>
            <w:tcW w:w="992" w:type="dxa"/>
            <w:shd w:val="clear" w:color="auto" w:fill="auto"/>
          </w:tcPr>
          <w:p w:rsidR="00180DB6" w:rsidRPr="00986D8D" w:rsidRDefault="00180DB6" w:rsidP="00041A6C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Примечания</w:t>
            </w:r>
          </w:p>
        </w:tc>
      </w:tr>
      <w:tr w:rsidR="00180DB6" w:rsidRPr="00986D8D" w:rsidTr="00F55383">
        <w:trPr>
          <w:trHeight w:val="1454"/>
        </w:trPr>
        <w:tc>
          <w:tcPr>
            <w:tcW w:w="568" w:type="dxa"/>
            <w:shd w:val="clear" w:color="auto" w:fill="auto"/>
          </w:tcPr>
          <w:p w:rsidR="00180DB6" w:rsidRPr="00986D8D" w:rsidRDefault="00180DB6" w:rsidP="00041A6C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685" w:type="dxa"/>
            <w:shd w:val="clear" w:color="auto" w:fill="auto"/>
          </w:tcPr>
          <w:p w:rsidR="00180DB6" w:rsidRPr="00986D8D" w:rsidRDefault="00180DB6" w:rsidP="00041A6C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Наименование поставляемых товаров </w:t>
            </w:r>
            <w:r w:rsidR="00005DA1">
              <w:rPr>
                <w:rFonts w:ascii="Arial" w:eastAsia="Calibri" w:hAnsi="Arial" w:cs="Arial"/>
                <w:sz w:val="22"/>
                <w:szCs w:val="22"/>
                <w:lang w:eastAsia="en-US"/>
              </w:rPr>
              <w:t>(услуг)</w:t>
            </w:r>
          </w:p>
        </w:tc>
        <w:tc>
          <w:tcPr>
            <w:tcW w:w="4678" w:type="dxa"/>
            <w:shd w:val="clear" w:color="auto" w:fill="auto"/>
          </w:tcPr>
          <w:p w:rsidR="00180DB6" w:rsidRPr="0055046C" w:rsidRDefault="00EB19A7" w:rsidP="003569DD">
            <w:pPr>
              <w:suppressAutoHyphens/>
              <w:spacing w:line="276" w:lineRule="auto"/>
              <w:jc w:val="both"/>
              <w:rPr>
                <w:rFonts w:ascii="Arial" w:eastAsia="Calibri" w:hAnsi="Arial" w:cs="Arial"/>
                <w:sz w:val="22"/>
                <w:szCs w:val="22"/>
                <w:lang w:eastAsia="ar-SA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ar-SA"/>
              </w:rPr>
              <w:t>Текущий ремонт</w:t>
            </w:r>
            <w:r w:rsidR="00F55383">
              <w:rPr>
                <w:rFonts w:ascii="Arial" w:eastAsia="Calibri" w:hAnsi="Arial" w:cs="Arial"/>
                <w:sz w:val="22"/>
                <w:szCs w:val="22"/>
                <w:lang w:eastAsia="ar-SA"/>
              </w:rPr>
              <w:t xml:space="preserve"> </w:t>
            </w:r>
            <w:r w:rsidR="003569DD">
              <w:rPr>
                <w:rFonts w:ascii="Arial" w:eastAsia="Calibri" w:hAnsi="Arial" w:cs="Arial"/>
                <w:sz w:val="22"/>
                <w:szCs w:val="22"/>
                <w:lang w:eastAsia="ar-SA"/>
              </w:rPr>
              <w:t>цеха ремонта кабельных линий</w:t>
            </w:r>
            <w:r w:rsidR="008F7608" w:rsidRPr="008F7608">
              <w:rPr>
                <w:rFonts w:ascii="Arial" w:eastAsia="Calibri" w:hAnsi="Arial" w:cs="Arial"/>
                <w:sz w:val="22"/>
                <w:szCs w:val="22"/>
                <w:lang w:eastAsia="ar-SA"/>
              </w:rPr>
              <w:t xml:space="preserve"> </w:t>
            </w:r>
            <w:r w:rsidR="0055046C">
              <w:rPr>
                <w:rFonts w:ascii="Arial" w:eastAsia="Calibri" w:hAnsi="Arial" w:cs="Arial"/>
                <w:sz w:val="22"/>
                <w:szCs w:val="22"/>
                <w:lang w:eastAsia="ar-SA"/>
              </w:rPr>
              <w:t>Филиала</w:t>
            </w:r>
            <w:r w:rsidR="008F7608">
              <w:rPr>
                <w:rFonts w:ascii="Arial" w:eastAsia="Calibri" w:hAnsi="Arial" w:cs="Arial"/>
                <w:sz w:val="22"/>
                <w:szCs w:val="22"/>
                <w:lang w:eastAsia="ar-SA"/>
              </w:rPr>
              <w:t xml:space="preserve"> «РИМЕРА-Сервис</w:t>
            </w:r>
            <w:r w:rsidR="00F55383">
              <w:rPr>
                <w:rFonts w:ascii="Arial" w:eastAsia="Calibri" w:hAnsi="Arial" w:cs="Arial"/>
                <w:sz w:val="22"/>
                <w:szCs w:val="22"/>
                <w:lang w:eastAsia="ar-SA"/>
              </w:rPr>
              <w:t>-Поволжье», расположенного</w:t>
            </w:r>
            <w:r w:rsidR="0055046C">
              <w:rPr>
                <w:rFonts w:ascii="Arial" w:eastAsia="Calibri" w:hAnsi="Arial" w:cs="Arial"/>
                <w:sz w:val="22"/>
                <w:szCs w:val="22"/>
                <w:lang w:eastAsia="ar-SA"/>
              </w:rPr>
              <w:t xml:space="preserve"> по адресу</w:t>
            </w:r>
            <w:r w:rsidR="008F7608" w:rsidRPr="008F7608">
              <w:rPr>
                <w:rFonts w:ascii="Arial" w:eastAsia="Calibri" w:hAnsi="Arial" w:cs="Arial"/>
                <w:sz w:val="22"/>
                <w:szCs w:val="22"/>
                <w:lang w:eastAsia="ar-SA"/>
              </w:rPr>
              <w:t>:</w:t>
            </w:r>
            <w:r w:rsidR="003569DD">
              <w:rPr>
                <w:rFonts w:ascii="Arial" w:eastAsia="Calibri" w:hAnsi="Arial" w:cs="Arial"/>
                <w:sz w:val="22"/>
                <w:szCs w:val="22"/>
                <w:lang w:eastAsia="ar-SA"/>
              </w:rPr>
              <w:t xml:space="preserve"> Оренбургская область, г. Бугуруслан, Восточное шоссе</w:t>
            </w:r>
            <w:r w:rsidR="00F55383">
              <w:rPr>
                <w:rFonts w:ascii="Arial" w:eastAsia="Calibri" w:hAnsi="Arial" w:cs="Arial"/>
                <w:sz w:val="22"/>
                <w:szCs w:val="22"/>
                <w:lang w:eastAsia="ar-SA"/>
              </w:rPr>
              <w:t xml:space="preserve">, </w:t>
            </w:r>
            <w:r w:rsidR="003569DD">
              <w:rPr>
                <w:rFonts w:ascii="Arial" w:eastAsia="Calibri" w:hAnsi="Arial" w:cs="Arial"/>
                <w:sz w:val="22"/>
                <w:szCs w:val="22"/>
                <w:lang w:eastAsia="ar-SA"/>
              </w:rPr>
              <w:t>1</w:t>
            </w:r>
            <w:r w:rsidR="00F55383">
              <w:rPr>
                <w:rFonts w:ascii="Arial" w:eastAsia="Calibri" w:hAnsi="Arial" w:cs="Arial"/>
                <w:sz w:val="22"/>
                <w:szCs w:val="22"/>
                <w:lang w:eastAsia="ar-SA"/>
              </w:rPr>
              <w:t>2</w:t>
            </w:r>
            <w:r w:rsidR="003569DD">
              <w:rPr>
                <w:rFonts w:ascii="Arial" w:eastAsia="Calibri" w:hAnsi="Arial" w:cs="Arial"/>
                <w:sz w:val="22"/>
                <w:szCs w:val="22"/>
                <w:lang w:eastAsia="ar-SA"/>
              </w:rPr>
              <w:t xml:space="preserve"> «а»</w:t>
            </w:r>
            <w:r w:rsidR="0055046C">
              <w:rPr>
                <w:rFonts w:ascii="Arial" w:eastAsia="Calibri" w:hAnsi="Arial" w:cs="Arial"/>
                <w:sz w:val="22"/>
                <w:szCs w:val="22"/>
                <w:lang w:eastAsia="ar-SA"/>
              </w:rPr>
              <w:t>.</w:t>
            </w:r>
          </w:p>
        </w:tc>
        <w:tc>
          <w:tcPr>
            <w:tcW w:w="992" w:type="dxa"/>
            <w:shd w:val="clear" w:color="auto" w:fill="auto"/>
          </w:tcPr>
          <w:p w:rsidR="00180DB6" w:rsidRPr="00986D8D" w:rsidRDefault="00180DB6" w:rsidP="00041A6C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180DB6" w:rsidRPr="00986D8D" w:rsidTr="00E14CCF">
        <w:tc>
          <w:tcPr>
            <w:tcW w:w="568" w:type="dxa"/>
            <w:shd w:val="clear" w:color="auto" w:fill="auto"/>
          </w:tcPr>
          <w:p w:rsidR="00180DB6" w:rsidRPr="00986D8D" w:rsidRDefault="00180DB6" w:rsidP="00041A6C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685" w:type="dxa"/>
            <w:shd w:val="clear" w:color="auto" w:fill="auto"/>
          </w:tcPr>
          <w:p w:rsidR="00180DB6" w:rsidRPr="00986D8D" w:rsidRDefault="00180DB6" w:rsidP="00041A6C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Количество поставляемых товаров</w:t>
            </w:r>
            <w:r w:rsidR="00005DA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(услуг)</w:t>
            </w:r>
          </w:p>
        </w:tc>
        <w:tc>
          <w:tcPr>
            <w:tcW w:w="4678" w:type="dxa"/>
            <w:shd w:val="clear" w:color="auto" w:fill="auto"/>
          </w:tcPr>
          <w:p w:rsidR="00180DB6" w:rsidRPr="00F55383" w:rsidRDefault="00FE2223" w:rsidP="00041A6C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В соответст</w:t>
            </w:r>
            <w:r w:rsidR="009426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вии с Пр</w:t>
            </w:r>
            <w:r w:rsidR="003569D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иложением № 1 </w:t>
            </w:r>
            <w:r w:rsidR="009426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 Техническому заданию.</w:t>
            </w:r>
          </w:p>
        </w:tc>
        <w:tc>
          <w:tcPr>
            <w:tcW w:w="992" w:type="dxa"/>
            <w:shd w:val="clear" w:color="auto" w:fill="auto"/>
          </w:tcPr>
          <w:p w:rsidR="00180DB6" w:rsidRPr="00986D8D" w:rsidRDefault="00180DB6" w:rsidP="00041A6C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180DB6" w:rsidRPr="00986D8D" w:rsidTr="00E14CCF">
        <w:tc>
          <w:tcPr>
            <w:tcW w:w="568" w:type="dxa"/>
            <w:shd w:val="clear" w:color="auto" w:fill="auto"/>
          </w:tcPr>
          <w:p w:rsidR="00180DB6" w:rsidRPr="00986D8D" w:rsidRDefault="00180DB6" w:rsidP="00041A6C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685" w:type="dxa"/>
            <w:shd w:val="clear" w:color="auto" w:fill="auto"/>
          </w:tcPr>
          <w:p w:rsidR="00180DB6" w:rsidRPr="00986D8D" w:rsidRDefault="00180DB6" w:rsidP="00041A6C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Максимальная цена договора (лота)</w:t>
            </w:r>
          </w:p>
        </w:tc>
        <w:tc>
          <w:tcPr>
            <w:tcW w:w="4678" w:type="dxa"/>
            <w:shd w:val="clear" w:color="auto" w:fill="auto"/>
          </w:tcPr>
          <w:p w:rsidR="00180DB6" w:rsidRPr="00C72A8A" w:rsidRDefault="005C4A23" w:rsidP="00041A6C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определена</w:t>
            </w:r>
          </w:p>
        </w:tc>
        <w:tc>
          <w:tcPr>
            <w:tcW w:w="992" w:type="dxa"/>
            <w:shd w:val="clear" w:color="auto" w:fill="auto"/>
          </w:tcPr>
          <w:p w:rsidR="00180DB6" w:rsidRPr="00986D8D" w:rsidRDefault="00180DB6" w:rsidP="00041A6C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180DB6" w:rsidRPr="00986D8D" w:rsidTr="00E14CCF">
        <w:tc>
          <w:tcPr>
            <w:tcW w:w="568" w:type="dxa"/>
            <w:shd w:val="clear" w:color="auto" w:fill="auto"/>
          </w:tcPr>
          <w:p w:rsidR="00180DB6" w:rsidRPr="00986D8D" w:rsidRDefault="00180DB6" w:rsidP="00041A6C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685" w:type="dxa"/>
            <w:shd w:val="clear" w:color="auto" w:fill="auto"/>
          </w:tcPr>
          <w:p w:rsidR="00180DB6" w:rsidRPr="00986D8D" w:rsidRDefault="00180DB6" w:rsidP="00041A6C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поставки товаров (оказания услуг)</w:t>
            </w:r>
          </w:p>
        </w:tc>
        <w:tc>
          <w:tcPr>
            <w:tcW w:w="4678" w:type="dxa"/>
            <w:shd w:val="clear" w:color="auto" w:fill="auto"/>
          </w:tcPr>
          <w:p w:rsidR="00180DB6" w:rsidRPr="0015371D" w:rsidRDefault="003569DD" w:rsidP="0015371D">
            <w:pPr>
              <w:suppressAutoHyphens/>
              <w:spacing w:line="276" w:lineRule="auto"/>
              <w:jc w:val="both"/>
              <w:rPr>
                <w:rFonts w:ascii="Arial" w:eastAsia="Calibri" w:hAnsi="Arial" w:cs="Arial"/>
                <w:sz w:val="22"/>
                <w:szCs w:val="22"/>
                <w:lang w:eastAsia="ar-SA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ar-SA"/>
              </w:rPr>
              <w:t>Оренбургская область, г. Бугуруслан, Восточное шоссе, 12 «а».</w:t>
            </w:r>
          </w:p>
        </w:tc>
        <w:tc>
          <w:tcPr>
            <w:tcW w:w="992" w:type="dxa"/>
            <w:shd w:val="clear" w:color="auto" w:fill="auto"/>
          </w:tcPr>
          <w:p w:rsidR="00180DB6" w:rsidRPr="00986D8D" w:rsidRDefault="00180DB6" w:rsidP="00041A6C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180DB6" w:rsidRPr="00986D8D" w:rsidTr="00E14CCF">
        <w:tc>
          <w:tcPr>
            <w:tcW w:w="568" w:type="dxa"/>
            <w:shd w:val="clear" w:color="auto" w:fill="auto"/>
          </w:tcPr>
          <w:p w:rsidR="00180DB6" w:rsidRPr="00986D8D" w:rsidRDefault="00180DB6" w:rsidP="00041A6C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685" w:type="dxa"/>
            <w:shd w:val="clear" w:color="auto" w:fill="auto"/>
          </w:tcPr>
          <w:p w:rsidR="00180DB6" w:rsidRPr="00986D8D" w:rsidRDefault="00180DB6" w:rsidP="00041A6C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Сроки (периоды) поставки товаров (оказания услуг)</w:t>
            </w:r>
          </w:p>
        </w:tc>
        <w:tc>
          <w:tcPr>
            <w:tcW w:w="4678" w:type="dxa"/>
            <w:shd w:val="clear" w:color="auto" w:fill="auto"/>
          </w:tcPr>
          <w:p w:rsidR="00180DB6" w:rsidRPr="00986D8D" w:rsidRDefault="0010079F" w:rsidP="00041A6C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60 дней с момента подписания договора</w:t>
            </w:r>
            <w:r w:rsidR="00180DB6" w:rsidRPr="00986D8D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992" w:type="dxa"/>
            <w:shd w:val="clear" w:color="auto" w:fill="auto"/>
          </w:tcPr>
          <w:p w:rsidR="00180DB6" w:rsidRPr="00986D8D" w:rsidRDefault="00180DB6" w:rsidP="00041A6C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180DB6" w:rsidRPr="00986D8D" w:rsidTr="00E14CCF">
        <w:tc>
          <w:tcPr>
            <w:tcW w:w="568" w:type="dxa"/>
            <w:shd w:val="clear" w:color="auto" w:fill="auto"/>
          </w:tcPr>
          <w:p w:rsidR="00180DB6" w:rsidRPr="00986D8D" w:rsidRDefault="00180DB6" w:rsidP="00041A6C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685" w:type="dxa"/>
            <w:shd w:val="clear" w:color="auto" w:fill="auto"/>
          </w:tcPr>
          <w:p w:rsidR="00180DB6" w:rsidRPr="00986D8D" w:rsidRDefault="00180DB6" w:rsidP="00041A6C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Способ доставки товара</w:t>
            </w:r>
          </w:p>
        </w:tc>
        <w:tc>
          <w:tcPr>
            <w:tcW w:w="4678" w:type="dxa"/>
            <w:shd w:val="clear" w:color="auto" w:fill="auto"/>
          </w:tcPr>
          <w:p w:rsidR="00180DB6" w:rsidRPr="00C72A8A" w:rsidRDefault="00C72A8A" w:rsidP="00041A6C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требуется</w:t>
            </w:r>
          </w:p>
        </w:tc>
        <w:tc>
          <w:tcPr>
            <w:tcW w:w="992" w:type="dxa"/>
            <w:shd w:val="clear" w:color="auto" w:fill="auto"/>
          </w:tcPr>
          <w:p w:rsidR="00180DB6" w:rsidRPr="00986D8D" w:rsidRDefault="00180DB6" w:rsidP="00041A6C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180DB6" w:rsidRPr="00986D8D" w:rsidTr="00E14CCF">
        <w:tc>
          <w:tcPr>
            <w:tcW w:w="568" w:type="dxa"/>
            <w:shd w:val="clear" w:color="auto" w:fill="auto"/>
          </w:tcPr>
          <w:p w:rsidR="00180DB6" w:rsidRPr="00986D8D" w:rsidRDefault="00180DB6" w:rsidP="00041A6C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685" w:type="dxa"/>
            <w:shd w:val="clear" w:color="auto" w:fill="auto"/>
          </w:tcPr>
          <w:p w:rsidR="00180DB6" w:rsidRPr="00986D8D" w:rsidRDefault="00180DB6" w:rsidP="00041A6C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Порядок доставки</w:t>
            </w:r>
          </w:p>
        </w:tc>
        <w:tc>
          <w:tcPr>
            <w:tcW w:w="4678" w:type="dxa"/>
            <w:shd w:val="clear" w:color="auto" w:fill="auto"/>
          </w:tcPr>
          <w:p w:rsidR="00180DB6" w:rsidRPr="00C72A8A" w:rsidRDefault="00C72A8A" w:rsidP="00041A6C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требуется</w:t>
            </w:r>
          </w:p>
        </w:tc>
        <w:tc>
          <w:tcPr>
            <w:tcW w:w="992" w:type="dxa"/>
            <w:shd w:val="clear" w:color="auto" w:fill="auto"/>
          </w:tcPr>
          <w:p w:rsidR="00180DB6" w:rsidRPr="00986D8D" w:rsidRDefault="00180DB6" w:rsidP="00041A6C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180DB6" w:rsidRPr="00986D8D" w:rsidTr="00124C89">
        <w:trPr>
          <w:trHeight w:val="3534"/>
        </w:trPr>
        <w:tc>
          <w:tcPr>
            <w:tcW w:w="568" w:type="dxa"/>
            <w:shd w:val="clear" w:color="auto" w:fill="auto"/>
          </w:tcPr>
          <w:p w:rsidR="00180DB6" w:rsidRPr="00986D8D" w:rsidRDefault="00180DB6" w:rsidP="00041A6C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685" w:type="dxa"/>
            <w:shd w:val="clear" w:color="auto" w:fill="auto"/>
          </w:tcPr>
          <w:p w:rsidR="00180DB6" w:rsidRPr="00986D8D" w:rsidRDefault="00180DB6" w:rsidP="00041A6C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Общие требования к МТР</w:t>
            </w:r>
            <w:r w:rsidR="00680827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 xml:space="preserve"> (услугам)</w:t>
            </w:r>
          </w:p>
        </w:tc>
        <w:tc>
          <w:tcPr>
            <w:tcW w:w="4678" w:type="dxa"/>
            <w:shd w:val="clear" w:color="auto" w:fill="auto"/>
          </w:tcPr>
          <w:p w:rsidR="00FE2223" w:rsidRDefault="00FE2223" w:rsidP="00FE2223">
            <w:pPr>
              <w:suppressAutoHyphens/>
              <w:jc w:val="both"/>
              <w:rPr>
                <w:rFonts w:ascii="Arial" w:eastAsia="Calibri" w:hAnsi="Arial" w:cs="Arial"/>
                <w:sz w:val="22"/>
                <w:szCs w:val="22"/>
                <w:lang w:eastAsia="ar-SA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ar-SA"/>
              </w:rPr>
              <w:t xml:space="preserve">Все выполняемые работы должны соответствовать требованиям нормативно-технических документов: </w:t>
            </w:r>
          </w:p>
          <w:p w:rsidR="00FE2223" w:rsidRPr="00FE2223" w:rsidRDefault="00FE2223" w:rsidP="00FE2223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E2223">
              <w:rPr>
                <w:rFonts w:ascii="Arial" w:hAnsi="Arial" w:cs="Arial"/>
                <w:sz w:val="22"/>
                <w:szCs w:val="22"/>
              </w:rPr>
              <w:t xml:space="preserve">СНиП 12-03-2001 – «Безопасность труда в строительстве Часть 1. Общие требования» </w:t>
            </w:r>
          </w:p>
          <w:p w:rsidR="00FE2223" w:rsidRPr="00FE2223" w:rsidRDefault="00FE2223" w:rsidP="00FE2223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E2223">
              <w:rPr>
                <w:rFonts w:ascii="Arial" w:hAnsi="Arial" w:cs="Arial"/>
                <w:sz w:val="22"/>
                <w:szCs w:val="22"/>
              </w:rPr>
              <w:t xml:space="preserve">СНиП 82-01-95 – «Разработка и применение норм и нормативов расхода материальных ресурсов в строительстве. Основные положения» </w:t>
            </w:r>
          </w:p>
          <w:p w:rsidR="00FE2223" w:rsidRPr="00FE2223" w:rsidRDefault="00FE2223" w:rsidP="00FE2223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E2223">
              <w:rPr>
                <w:rFonts w:ascii="Arial" w:hAnsi="Arial" w:cs="Arial"/>
                <w:sz w:val="22"/>
                <w:szCs w:val="22"/>
              </w:rPr>
              <w:t xml:space="preserve">СНиП 3.01.04-87 – «Приемка в эксплуатацию законченных строительством объектов. Основные положения» </w:t>
            </w:r>
          </w:p>
          <w:p w:rsidR="00FE2223" w:rsidRDefault="00FE2223" w:rsidP="00FE2223">
            <w:pPr>
              <w:suppressAutoHyphens/>
              <w:jc w:val="both"/>
            </w:pPr>
            <w:r w:rsidRPr="00FE2223">
              <w:rPr>
                <w:rFonts w:ascii="Arial" w:hAnsi="Arial" w:cs="Arial"/>
                <w:sz w:val="22"/>
                <w:szCs w:val="22"/>
              </w:rPr>
              <w:t>СНиП 12-01-2004 – «Организация строительства»;</w:t>
            </w:r>
            <w:r>
              <w:t xml:space="preserve"> </w:t>
            </w:r>
          </w:p>
          <w:p w:rsidR="00124C89" w:rsidRPr="00124C89" w:rsidRDefault="00124C89" w:rsidP="00FE2223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24C89">
              <w:rPr>
                <w:rFonts w:ascii="Arial" w:hAnsi="Arial" w:cs="Arial"/>
                <w:sz w:val="22"/>
                <w:szCs w:val="22"/>
              </w:rPr>
              <w:t xml:space="preserve">СНиП 12-03-2001и 2002 – «Безопасность труда в строительстве»; </w:t>
            </w:r>
          </w:p>
          <w:p w:rsidR="00124C89" w:rsidRPr="00124C89" w:rsidRDefault="00124C89" w:rsidP="00FE2223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24C89">
              <w:rPr>
                <w:rFonts w:ascii="Arial" w:hAnsi="Arial" w:cs="Arial"/>
                <w:sz w:val="22"/>
                <w:szCs w:val="22"/>
              </w:rPr>
              <w:t>ГОСТ 12.10004-91 – «Пожарная безопасность. Общие требования»;</w:t>
            </w:r>
          </w:p>
          <w:p w:rsidR="00124C89" w:rsidRPr="00124C89" w:rsidRDefault="00124C89" w:rsidP="00FE2223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24C89">
              <w:rPr>
                <w:rFonts w:ascii="Arial" w:hAnsi="Arial" w:cs="Arial"/>
                <w:sz w:val="22"/>
                <w:szCs w:val="22"/>
              </w:rPr>
              <w:t xml:space="preserve">СНиП 2.08.02-89 – «Общественные здания и сооружения»; </w:t>
            </w:r>
          </w:p>
          <w:p w:rsidR="00124C89" w:rsidRPr="00124C89" w:rsidRDefault="00124C89" w:rsidP="00FE2223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24C89">
              <w:rPr>
                <w:rFonts w:ascii="Arial" w:hAnsi="Arial" w:cs="Arial"/>
                <w:sz w:val="22"/>
                <w:szCs w:val="22"/>
              </w:rPr>
              <w:t xml:space="preserve">СНиП 21-01-97 – «Пожарная безопасность зданий и сооружений»; </w:t>
            </w:r>
          </w:p>
          <w:p w:rsidR="00124C89" w:rsidRPr="00124C89" w:rsidRDefault="00124C89" w:rsidP="00FE2223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24C89">
              <w:rPr>
                <w:rFonts w:ascii="Arial" w:hAnsi="Arial" w:cs="Arial"/>
                <w:sz w:val="22"/>
                <w:szCs w:val="22"/>
              </w:rPr>
              <w:t xml:space="preserve">СанПиН 2.1.2.1002-00 – «Санитарно-эпидемиологические требования к жилым зданиям и помещениям»; </w:t>
            </w:r>
          </w:p>
          <w:p w:rsidR="00FE2223" w:rsidRPr="00124C89" w:rsidRDefault="00124C89" w:rsidP="00FE2223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24C89">
              <w:rPr>
                <w:rFonts w:ascii="Arial" w:hAnsi="Arial" w:cs="Arial"/>
                <w:sz w:val="22"/>
                <w:szCs w:val="22"/>
              </w:rPr>
              <w:t xml:space="preserve">Исполнитель должен обеспечить выполнение на объекте мероприятий по охране труда и технике безопасности, пожарной безопасности, охране окружающей среды в соответствии с требованиями нормативных документов. </w:t>
            </w:r>
          </w:p>
          <w:p w:rsidR="00124C89" w:rsidRPr="00124C89" w:rsidRDefault="00124C89" w:rsidP="00FE2223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24C89">
              <w:rPr>
                <w:rFonts w:ascii="Arial" w:hAnsi="Arial" w:cs="Arial"/>
                <w:sz w:val="22"/>
                <w:szCs w:val="22"/>
              </w:rPr>
              <w:t xml:space="preserve">Работы производятся только в отведённой зоне работ. </w:t>
            </w:r>
          </w:p>
          <w:p w:rsidR="00124C89" w:rsidRPr="00124C89" w:rsidRDefault="00124C89" w:rsidP="00FE2223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24C89">
              <w:rPr>
                <w:rFonts w:ascii="Arial" w:hAnsi="Arial" w:cs="Arial"/>
                <w:sz w:val="22"/>
                <w:szCs w:val="22"/>
              </w:rPr>
              <w:lastRenderedPageBreak/>
              <w:t xml:space="preserve">Работы производятся минимально необходимым количеством технических средств и механизмов, что нужно для сокращения шума, пыли, загрязнения воздуха. </w:t>
            </w:r>
          </w:p>
          <w:p w:rsidR="00124C89" w:rsidRPr="00124C89" w:rsidRDefault="00124C89" w:rsidP="00FE2223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24C89">
              <w:rPr>
                <w:rFonts w:ascii="Arial" w:hAnsi="Arial" w:cs="Arial"/>
                <w:sz w:val="22"/>
                <w:szCs w:val="22"/>
              </w:rPr>
              <w:t xml:space="preserve">После окончания работ производится ликвидация рабочей </w:t>
            </w:r>
            <w:r w:rsidR="003569DD">
              <w:rPr>
                <w:rFonts w:ascii="Arial" w:hAnsi="Arial" w:cs="Arial"/>
                <w:sz w:val="22"/>
                <w:szCs w:val="22"/>
              </w:rPr>
              <w:t>зоны и чистовая уборка</w:t>
            </w:r>
            <w:r w:rsidRPr="00124C89">
              <w:rPr>
                <w:rFonts w:ascii="Arial" w:hAnsi="Arial" w:cs="Arial"/>
                <w:sz w:val="22"/>
                <w:szCs w:val="22"/>
              </w:rPr>
              <w:t xml:space="preserve">. Режим проведения работ может быть скорректирован по требованию службы безопасности на время проведения мероприятий. </w:t>
            </w:r>
          </w:p>
          <w:p w:rsidR="00124C89" w:rsidRPr="00124C89" w:rsidRDefault="00124C89" w:rsidP="00FE2223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24C89">
              <w:rPr>
                <w:rFonts w:ascii="Arial" w:hAnsi="Arial" w:cs="Arial"/>
                <w:sz w:val="22"/>
                <w:szCs w:val="22"/>
              </w:rPr>
              <w:t>Работы, связанные с наличием шумов при их проведении (демонтажные, устройство отверстий в бетонных и кирпичных конструкциях, использование ударного и</w:t>
            </w:r>
            <w:r w:rsidR="001737CA">
              <w:rPr>
                <w:rFonts w:ascii="Arial" w:hAnsi="Arial" w:cs="Arial"/>
                <w:sz w:val="22"/>
                <w:szCs w:val="22"/>
              </w:rPr>
              <w:t>нструмента, ис</w:t>
            </w:r>
            <w:r w:rsidRPr="00124C89">
              <w:rPr>
                <w:rFonts w:ascii="Arial" w:hAnsi="Arial" w:cs="Arial"/>
                <w:sz w:val="22"/>
                <w:szCs w:val="22"/>
              </w:rPr>
              <w:t xml:space="preserve">пользование режущего электро- и газоинструмента) производятся в рабочие дни с 18-00 до 07-00 и в выходные дни круглосуточно. Работы, связанные с выносом мусора, производятся в рабочие дни с 18-00 до 07-00 и в выходные дни круглосуточно. </w:t>
            </w:r>
          </w:p>
          <w:p w:rsidR="00124C89" w:rsidRPr="00124C89" w:rsidRDefault="00124C89" w:rsidP="00FE2223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24C89">
              <w:rPr>
                <w:rFonts w:ascii="Arial" w:hAnsi="Arial" w:cs="Arial"/>
                <w:sz w:val="22"/>
                <w:szCs w:val="22"/>
              </w:rPr>
              <w:t xml:space="preserve">В случае привлечения иностранных граждан Подрядчик предоставляет соответствующие документы, в том числе разрешения на работу. Заказчик оставляет за собой право произвести запросы в соответствующие органы на предмет проверки подлинности представляемых Подрядчиком документов. До получения Заказчиком подтверждений подлинности документов персонал Подрядчика на объект не допускается. </w:t>
            </w:r>
          </w:p>
          <w:p w:rsidR="00FE2223" w:rsidRPr="00124C89" w:rsidRDefault="00124C89" w:rsidP="00FE2223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24C89">
              <w:rPr>
                <w:rFonts w:ascii="Arial" w:hAnsi="Arial" w:cs="Arial"/>
                <w:sz w:val="22"/>
                <w:szCs w:val="22"/>
              </w:rPr>
              <w:t>Перед началом работ персонал Подрядчика обязан пройти инструктаж в отделе охраны труда.</w:t>
            </w:r>
          </w:p>
          <w:p w:rsidR="00124C89" w:rsidRPr="00124C89" w:rsidRDefault="00124C89" w:rsidP="00FE2223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24C89">
              <w:rPr>
                <w:rFonts w:ascii="Arial" w:hAnsi="Arial" w:cs="Arial"/>
                <w:sz w:val="22"/>
                <w:szCs w:val="22"/>
              </w:rPr>
              <w:t xml:space="preserve">До начала работ Подрядчик обязан предоставить Заказчику приказ о назначении представителя Подрядчика, ответственного за проведение работ по ремонту на объекте. </w:t>
            </w:r>
          </w:p>
          <w:p w:rsidR="00124C89" w:rsidRPr="00124C89" w:rsidRDefault="00124C89" w:rsidP="00FE2223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24C89">
              <w:rPr>
                <w:rFonts w:ascii="Arial" w:hAnsi="Arial" w:cs="Arial"/>
                <w:sz w:val="22"/>
                <w:szCs w:val="22"/>
              </w:rPr>
              <w:t xml:space="preserve">До начала работ Подрядчик обязан разработать и утвердить у Заказчика план производства работ (ППР) на объекте. </w:t>
            </w:r>
          </w:p>
          <w:p w:rsidR="00124C89" w:rsidRPr="00124C89" w:rsidRDefault="00124C89" w:rsidP="00FE2223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24C89">
              <w:rPr>
                <w:rFonts w:ascii="Arial" w:hAnsi="Arial" w:cs="Arial"/>
                <w:sz w:val="22"/>
                <w:szCs w:val="22"/>
              </w:rPr>
              <w:t xml:space="preserve">До начала работ Подрядчик обязан предоставить Заказчику список персонала, задействованного на объекте. </w:t>
            </w:r>
          </w:p>
          <w:p w:rsidR="00124C89" w:rsidRPr="00124C89" w:rsidRDefault="00124C89" w:rsidP="00FE2223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24C89">
              <w:rPr>
                <w:rFonts w:ascii="Arial" w:hAnsi="Arial" w:cs="Arial"/>
                <w:sz w:val="22"/>
                <w:szCs w:val="22"/>
              </w:rPr>
              <w:t xml:space="preserve">До начала работ Подрядчик обязан предоставить Заказчику список автотранспорта (марка, модель и государственный номер автотранспорта), осуществляющего доставку материалов Подрядчика на объект. </w:t>
            </w:r>
          </w:p>
          <w:p w:rsidR="00180DB6" w:rsidRPr="00124C89" w:rsidRDefault="00124C89" w:rsidP="00124C89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24C89">
              <w:rPr>
                <w:rFonts w:ascii="Arial" w:hAnsi="Arial" w:cs="Arial"/>
                <w:sz w:val="22"/>
                <w:szCs w:val="22"/>
              </w:rPr>
              <w:t>По завершении работ Подрядчик обязан предоставить Заказчику исполнительную документацию на выполненные работы.</w:t>
            </w:r>
          </w:p>
        </w:tc>
        <w:tc>
          <w:tcPr>
            <w:tcW w:w="992" w:type="dxa"/>
            <w:shd w:val="clear" w:color="auto" w:fill="auto"/>
          </w:tcPr>
          <w:p w:rsidR="00180DB6" w:rsidRPr="00986D8D" w:rsidRDefault="00180DB6" w:rsidP="00041A6C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180DB6" w:rsidRPr="00986D8D" w:rsidTr="00E14CCF">
        <w:tc>
          <w:tcPr>
            <w:tcW w:w="568" w:type="dxa"/>
            <w:shd w:val="clear" w:color="auto" w:fill="auto"/>
          </w:tcPr>
          <w:p w:rsidR="00005DA1" w:rsidRDefault="00005DA1" w:rsidP="00005DA1">
            <w:pPr>
              <w:ind w:right="-108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005DA1" w:rsidRPr="00986D8D" w:rsidRDefault="00005DA1" w:rsidP="00005DA1">
            <w:pPr>
              <w:ind w:right="-108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9.</w:t>
            </w:r>
          </w:p>
        </w:tc>
        <w:tc>
          <w:tcPr>
            <w:tcW w:w="3685" w:type="dxa"/>
            <w:shd w:val="clear" w:color="auto" w:fill="auto"/>
          </w:tcPr>
          <w:p w:rsidR="00005DA1" w:rsidRDefault="00005DA1" w:rsidP="00041A6C">
            <w:pPr>
              <w:jc w:val="both"/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</w:pPr>
          </w:p>
          <w:p w:rsidR="00180DB6" w:rsidRPr="00986D8D" w:rsidRDefault="00180DB6" w:rsidP="00041A6C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lastRenderedPageBreak/>
              <w:t>Требования к качеству товаров</w:t>
            </w:r>
            <w:r w:rsidR="00CF01E0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 xml:space="preserve"> (услуг</w:t>
            </w:r>
            <w:r w:rsidR="00941B1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)</w:t>
            </w:r>
            <w:r w:rsidR="00CF01E0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,</w:t>
            </w:r>
            <w:r w:rsidRPr="00986D8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качественным (потребительским) свойствам товаров</w:t>
            </w:r>
          </w:p>
        </w:tc>
        <w:tc>
          <w:tcPr>
            <w:tcW w:w="4678" w:type="dxa"/>
            <w:shd w:val="clear" w:color="auto" w:fill="auto"/>
          </w:tcPr>
          <w:p w:rsidR="001737CA" w:rsidRDefault="001737CA" w:rsidP="001737C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180DB6" w:rsidRPr="00005DA1" w:rsidRDefault="005B0C22" w:rsidP="001737C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B0C22">
              <w:rPr>
                <w:rFonts w:ascii="Arial" w:hAnsi="Arial" w:cs="Arial"/>
                <w:sz w:val="22"/>
                <w:szCs w:val="22"/>
              </w:rPr>
              <w:lastRenderedPageBreak/>
              <w:t>В ходе выполнения работ Подрядчиком должна быть произведена поставка оборудования и материалов, необходимых для производства работ. Оборудование и материалы должны соответствовать техническим требованиям, указанным в базе ТСН 2001, СанПиН – 2.4.2.2821-10; МГСН – 4.06-03, 4.04-94, 4.05-95, 4.07-05, 2.06-99 и перечню национальных стандартов и сводов правил (частей таких стандартов и сводов правил), в результате применения которых на обязательной основе обеспечив</w:t>
            </w:r>
            <w:r>
              <w:rPr>
                <w:rFonts w:ascii="Arial" w:hAnsi="Arial" w:cs="Arial"/>
                <w:sz w:val="22"/>
                <w:szCs w:val="22"/>
              </w:rPr>
              <w:t>ается соблюдение требований Фе</w:t>
            </w:r>
            <w:r w:rsidRPr="005B0C22">
              <w:rPr>
                <w:rFonts w:ascii="Arial" w:hAnsi="Arial" w:cs="Arial"/>
                <w:sz w:val="22"/>
                <w:szCs w:val="22"/>
              </w:rPr>
              <w:t>дерального закона «Технический регламент о безопасности зданий и сооружений» (утв. Распоряжением Правительства РФ от 21 июня 2010г. № 1047-р). Подрядчик несёт ответственность за соответствие используемых материалов ГОСТам и ТУ, за достоверность сведений о стране происхождения, сохранность всех поставленных для реализации договора материалов и оборудования д</w:t>
            </w:r>
            <w:r>
              <w:rPr>
                <w:rFonts w:ascii="Arial" w:hAnsi="Arial" w:cs="Arial"/>
                <w:sz w:val="22"/>
                <w:szCs w:val="22"/>
              </w:rPr>
              <w:t>о сдачи готового объекта в экс</w:t>
            </w:r>
            <w:r w:rsidRPr="005B0C22">
              <w:rPr>
                <w:rFonts w:ascii="Arial" w:hAnsi="Arial" w:cs="Arial"/>
                <w:sz w:val="22"/>
                <w:szCs w:val="22"/>
              </w:rPr>
              <w:t>плуатацию.</w:t>
            </w:r>
          </w:p>
        </w:tc>
        <w:tc>
          <w:tcPr>
            <w:tcW w:w="992" w:type="dxa"/>
            <w:shd w:val="clear" w:color="auto" w:fill="auto"/>
          </w:tcPr>
          <w:p w:rsidR="00180DB6" w:rsidRPr="00986D8D" w:rsidRDefault="00180DB6" w:rsidP="00041A6C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180DB6" w:rsidRPr="00986D8D" w:rsidTr="00E14CCF">
        <w:tc>
          <w:tcPr>
            <w:tcW w:w="568" w:type="dxa"/>
            <w:shd w:val="clear" w:color="auto" w:fill="auto"/>
          </w:tcPr>
          <w:p w:rsidR="00180DB6" w:rsidRPr="00986D8D" w:rsidRDefault="00180DB6" w:rsidP="00041A6C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685" w:type="dxa"/>
            <w:shd w:val="clear" w:color="auto" w:fill="auto"/>
          </w:tcPr>
          <w:p w:rsidR="00180DB6" w:rsidRPr="00986D8D" w:rsidRDefault="00180DB6" w:rsidP="00041A6C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комплектности товаров</w:t>
            </w:r>
          </w:p>
        </w:tc>
        <w:tc>
          <w:tcPr>
            <w:tcW w:w="4678" w:type="dxa"/>
            <w:shd w:val="clear" w:color="auto" w:fill="auto"/>
          </w:tcPr>
          <w:p w:rsidR="00180DB6" w:rsidRPr="00986D8D" w:rsidRDefault="00B039B3" w:rsidP="00041A6C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требуется</w:t>
            </w:r>
          </w:p>
        </w:tc>
        <w:tc>
          <w:tcPr>
            <w:tcW w:w="992" w:type="dxa"/>
            <w:shd w:val="clear" w:color="auto" w:fill="auto"/>
          </w:tcPr>
          <w:p w:rsidR="00180DB6" w:rsidRPr="00986D8D" w:rsidRDefault="00180DB6" w:rsidP="00041A6C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180DB6" w:rsidRPr="00986D8D" w:rsidTr="00E14CCF">
        <w:tc>
          <w:tcPr>
            <w:tcW w:w="568" w:type="dxa"/>
            <w:shd w:val="clear" w:color="auto" w:fill="auto"/>
          </w:tcPr>
          <w:p w:rsidR="00180DB6" w:rsidRPr="00986D8D" w:rsidRDefault="00180DB6" w:rsidP="00041A6C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685" w:type="dxa"/>
            <w:shd w:val="clear" w:color="auto" w:fill="auto"/>
          </w:tcPr>
          <w:p w:rsidR="00180DB6" w:rsidRPr="00986D8D" w:rsidRDefault="00180DB6" w:rsidP="00041A6C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 заказчику технических и иных документов при поставке товаров</w:t>
            </w:r>
          </w:p>
        </w:tc>
        <w:tc>
          <w:tcPr>
            <w:tcW w:w="4678" w:type="dxa"/>
            <w:shd w:val="clear" w:color="auto" w:fill="auto"/>
          </w:tcPr>
          <w:p w:rsidR="00180DB6" w:rsidRPr="00986D8D" w:rsidRDefault="00B039B3" w:rsidP="00041A6C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требуется</w:t>
            </w:r>
          </w:p>
        </w:tc>
        <w:tc>
          <w:tcPr>
            <w:tcW w:w="992" w:type="dxa"/>
            <w:shd w:val="clear" w:color="auto" w:fill="auto"/>
          </w:tcPr>
          <w:p w:rsidR="00180DB6" w:rsidRPr="00986D8D" w:rsidRDefault="00180DB6" w:rsidP="00041A6C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180DB6" w:rsidRPr="00986D8D" w:rsidTr="00E14CCF">
        <w:tc>
          <w:tcPr>
            <w:tcW w:w="568" w:type="dxa"/>
            <w:shd w:val="clear" w:color="auto" w:fill="auto"/>
          </w:tcPr>
          <w:p w:rsidR="00180DB6" w:rsidRPr="00986D8D" w:rsidRDefault="00180DB6" w:rsidP="00041A6C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685" w:type="dxa"/>
            <w:shd w:val="clear" w:color="auto" w:fill="auto"/>
          </w:tcPr>
          <w:p w:rsidR="00180DB6" w:rsidRPr="00986D8D" w:rsidRDefault="00180DB6" w:rsidP="00041A6C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заказчику комплекта расходных материалов для первичной эксплуатации товара</w:t>
            </w:r>
          </w:p>
        </w:tc>
        <w:tc>
          <w:tcPr>
            <w:tcW w:w="4678" w:type="dxa"/>
            <w:shd w:val="clear" w:color="auto" w:fill="auto"/>
          </w:tcPr>
          <w:p w:rsidR="00180DB6" w:rsidRPr="00986D8D" w:rsidRDefault="00B039B3" w:rsidP="00041A6C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требуется</w:t>
            </w:r>
          </w:p>
        </w:tc>
        <w:tc>
          <w:tcPr>
            <w:tcW w:w="992" w:type="dxa"/>
            <w:shd w:val="clear" w:color="auto" w:fill="auto"/>
          </w:tcPr>
          <w:p w:rsidR="00180DB6" w:rsidRPr="00986D8D" w:rsidRDefault="00180DB6" w:rsidP="00041A6C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180DB6" w:rsidRPr="00986D8D" w:rsidTr="00E14CCF">
        <w:tc>
          <w:tcPr>
            <w:tcW w:w="568" w:type="dxa"/>
            <w:shd w:val="clear" w:color="auto" w:fill="auto"/>
          </w:tcPr>
          <w:p w:rsidR="00180DB6" w:rsidRPr="00986D8D" w:rsidRDefault="00180DB6" w:rsidP="00041A6C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685" w:type="dxa"/>
            <w:shd w:val="clear" w:color="auto" w:fill="auto"/>
          </w:tcPr>
          <w:p w:rsidR="00180DB6" w:rsidRPr="00986D8D" w:rsidRDefault="00180DB6" w:rsidP="00041A6C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 безопасности товаров</w:t>
            </w:r>
            <w:r w:rsidR="00AF6B3C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 xml:space="preserve"> (услуг)</w:t>
            </w:r>
          </w:p>
        </w:tc>
        <w:tc>
          <w:tcPr>
            <w:tcW w:w="4678" w:type="dxa"/>
            <w:shd w:val="clear" w:color="auto" w:fill="auto"/>
          </w:tcPr>
          <w:p w:rsidR="00180DB6" w:rsidRPr="00986D8D" w:rsidRDefault="00AF6B3C" w:rsidP="00901F8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Исполнитель должен обеспечить выполнение на объекте мероприятий по охране труда и технике безопасности, пожарной безопасности, охране окружающей среды, в соответствии с требованиями нормативных документов. </w:t>
            </w:r>
            <w:r w:rsidR="000B00D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Все строительные м</w:t>
            </w:r>
            <w:r w:rsidR="00C63D99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атериалы</w:t>
            </w:r>
            <w:r w:rsidR="000B00D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и оборудование должны быть сертифицированы, экологически безопасны и соответствовать требованиям безопасности строительных, санитарных, противопожарных норм. Изделия, в </w:t>
            </w:r>
            <w:r w:rsidR="00901F8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которых используются одно- или трехфазное напряжение (220В или 380/220В) должны соответствовать требованиям ГОСТ 12.2.007.0-75 или ГОСТ 12.2.007.6-75.</w:t>
            </w:r>
            <w:r w:rsidR="00CF01E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992" w:type="dxa"/>
            <w:shd w:val="clear" w:color="auto" w:fill="auto"/>
          </w:tcPr>
          <w:p w:rsidR="00180DB6" w:rsidRPr="00986D8D" w:rsidRDefault="00180DB6" w:rsidP="00041A6C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180DB6" w:rsidRPr="00986D8D" w:rsidTr="00E14CCF">
        <w:tc>
          <w:tcPr>
            <w:tcW w:w="568" w:type="dxa"/>
            <w:shd w:val="clear" w:color="auto" w:fill="auto"/>
          </w:tcPr>
          <w:p w:rsidR="00180DB6" w:rsidRPr="00986D8D" w:rsidRDefault="00180DB6" w:rsidP="00041A6C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685" w:type="dxa"/>
            <w:shd w:val="clear" w:color="auto" w:fill="auto"/>
          </w:tcPr>
          <w:p w:rsidR="00180DB6" w:rsidRPr="00986D8D" w:rsidRDefault="00180DB6" w:rsidP="00041A6C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Порядок сдачи и приемки товаров</w:t>
            </w:r>
            <w:r w:rsidR="00C63D99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 xml:space="preserve"> (услуг)</w:t>
            </w:r>
          </w:p>
        </w:tc>
        <w:tc>
          <w:tcPr>
            <w:tcW w:w="4678" w:type="dxa"/>
            <w:shd w:val="clear" w:color="auto" w:fill="auto"/>
          </w:tcPr>
          <w:p w:rsidR="00B039B3" w:rsidRPr="00986D8D" w:rsidRDefault="00393AA0" w:rsidP="00AF6B3C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Приемка выполненных работ производится Заказчиком с привлечением комиссии из чис</w:t>
            </w:r>
            <w:r w:rsidR="001737CA">
              <w:rPr>
                <w:rFonts w:ascii="Arial" w:eastAsia="Calibri" w:hAnsi="Arial" w:cs="Arial"/>
                <w:sz w:val="22"/>
                <w:szCs w:val="22"/>
                <w:lang w:eastAsia="en-US"/>
              </w:rPr>
              <w:t>ла специалистов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. Во время приемки проводятся контрольные обмеры объемов выполненных работ. </w:t>
            </w:r>
            <w:r w:rsidR="0010079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Сдача и приемка </w:t>
            </w:r>
            <w:r w:rsidR="007943A5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выполненных </w:t>
            </w:r>
            <w:r w:rsidR="0010079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работ</w:t>
            </w:r>
            <w:r w:rsidR="007943A5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осуществляется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комиссией</w:t>
            </w:r>
            <w:r w:rsidR="007943A5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поэтапно и оформляется путем подписания Актов выполненных работ (формы КС № 2, КС № 3). Обязательным условием указанной процедуры является наличие актов скрытых работ, сертификатов (качества, соответствия, гигиенических и др.) на принимаемые материалы, паспортов на смонтированное оборудование и товарных (товарно-транспортных) накладных на приобретенное оборудование</w:t>
            </w:r>
            <w:r w:rsidR="00AF6B3C">
              <w:rPr>
                <w:rFonts w:ascii="Arial" w:eastAsia="Calibri" w:hAnsi="Arial" w:cs="Arial"/>
                <w:sz w:val="22"/>
                <w:szCs w:val="22"/>
                <w:lang w:eastAsia="en-US"/>
              </w:rPr>
              <w:t>, используемое в процессе производства работ (оказания услуг).</w:t>
            </w:r>
            <w:r w:rsidR="0010079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992" w:type="dxa"/>
            <w:shd w:val="clear" w:color="auto" w:fill="auto"/>
          </w:tcPr>
          <w:p w:rsidR="00180DB6" w:rsidRPr="00986D8D" w:rsidRDefault="00180DB6" w:rsidP="00041A6C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180DB6" w:rsidRPr="00986D8D" w:rsidTr="00E14CCF">
        <w:tc>
          <w:tcPr>
            <w:tcW w:w="568" w:type="dxa"/>
            <w:shd w:val="clear" w:color="auto" w:fill="auto"/>
          </w:tcPr>
          <w:p w:rsidR="00180DB6" w:rsidRPr="00986D8D" w:rsidRDefault="00180DB6" w:rsidP="00041A6C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685" w:type="dxa"/>
            <w:shd w:val="clear" w:color="auto" w:fill="auto"/>
          </w:tcPr>
          <w:p w:rsidR="00180DB6" w:rsidRPr="00986D8D" w:rsidRDefault="00180DB6" w:rsidP="00041A6C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монтажу поставленного товара, пусконаладочным работам по поставленным товарам на месте у заказчика</w:t>
            </w:r>
          </w:p>
        </w:tc>
        <w:tc>
          <w:tcPr>
            <w:tcW w:w="4678" w:type="dxa"/>
            <w:shd w:val="clear" w:color="auto" w:fill="auto"/>
          </w:tcPr>
          <w:p w:rsidR="00180DB6" w:rsidRPr="00986D8D" w:rsidRDefault="002E068A" w:rsidP="00041A6C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Все работы по сопутствующему монтажу не должны нанести повреждения существующим архитектурным конструкциям и инженерным системам.</w:t>
            </w:r>
          </w:p>
        </w:tc>
        <w:tc>
          <w:tcPr>
            <w:tcW w:w="992" w:type="dxa"/>
            <w:shd w:val="clear" w:color="auto" w:fill="auto"/>
          </w:tcPr>
          <w:p w:rsidR="00180DB6" w:rsidRPr="00986D8D" w:rsidRDefault="00180DB6" w:rsidP="00041A6C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180DB6" w:rsidRPr="00986D8D" w:rsidTr="00E14CCF">
        <w:tc>
          <w:tcPr>
            <w:tcW w:w="568" w:type="dxa"/>
            <w:shd w:val="clear" w:color="auto" w:fill="auto"/>
          </w:tcPr>
          <w:p w:rsidR="00180DB6" w:rsidRPr="00986D8D" w:rsidRDefault="00180DB6" w:rsidP="00041A6C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685" w:type="dxa"/>
            <w:shd w:val="clear" w:color="auto" w:fill="auto"/>
          </w:tcPr>
          <w:p w:rsidR="00180DB6" w:rsidRPr="00986D8D" w:rsidRDefault="00180DB6" w:rsidP="00041A6C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техническому обучению поставщиком персонала заказчика работе с поставленными товарами</w:t>
            </w:r>
          </w:p>
        </w:tc>
        <w:tc>
          <w:tcPr>
            <w:tcW w:w="4678" w:type="dxa"/>
            <w:shd w:val="clear" w:color="auto" w:fill="auto"/>
          </w:tcPr>
          <w:p w:rsidR="00180DB6" w:rsidRPr="00986D8D" w:rsidRDefault="00E2795B" w:rsidP="00041A6C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требуется</w:t>
            </w:r>
          </w:p>
        </w:tc>
        <w:tc>
          <w:tcPr>
            <w:tcW w:w="992" w:type="dxa"/>
            <w:shd w:val="clear" w:color="auto" w:fill="auto"/>
          </w:tcPr>
          <w:p w:rsidR="00180DB6" w:rsidRPr="00986D8D" w:rsidRDefault="00180DB6" w:rsidP="00041A6C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180DB6" w:rsidRPr="00986D8D" w:rsidTr="00E14CCF">
        <w:tc>
          <w:tcPr>
            <w:tcW w:w="568" w:type="dxa"/>
            <w:shd w:val="clear" w:color="auto" w:fill="auto"/>
          </w:tcPr>
          <w:p w:rsidR="00180DB6" w:rsidRPr="00986D8D" w:rsidRDefault="00180DB6" w:rsidP="00041A6C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685" w:type="dxa"/>
            <w:shd w:val="clear" w:color="auto" w:fill="auto"/>
          </w:tcPr>
          <w:p w:rsidR="00180DB6" w:rsidRPr="00986D8D" w:rsidRDefault="00180DB6" w:rsidP="00041A6C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объему гарантий качества товаров</w:t>
            </w:r>
            <w:r w:rsidR="00C63D99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 xml:space="preserve"> (услуг)</w:t>
            </w:r>
          </w:p>
        </w:tc>
        <w:tc>
          <w:tcPr>
            <w:tcW w:w="4678" w:type="dxa"/>
            <w:shd w:val="clear" w:color="auto" w:fill="auto"/>
          </w:tcPr>
          <w:p w:rsidR="00180DB6" w:rsidRPr="00986D8D" w:rsidRDefault="002E068A" w:rsidP="002E068A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Исполнитель обязан безвозмездно устранить </w:t>
            </w:r>
            <w:r w:rsidR="00CD65B7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дефекты,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выявленные в течение гарантийного срока. На работы, проведенные по устранению дефектов, гарантийные обязательства продлеваются с момента выполнения этих работ.</w:t>
            </w:r>
            <w:r w:rsidR="00CD65B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992" w:type="dxa"/>
            <w:shd w:val="clear" w:color="auto" w:fill="auto"/>
          </w:tcPr>
          <w:p w:rsidR="00180DB6" w:rsidRPr="00986D8D" w:rsidRDefault="00180DB6" w:rsidP="00041A6C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180DB6" w:rsidRPr="00986D8D" w:rsidTr="00E14CCF">
        <w:tc>
          <w:tcPr>
            <w:tcW w:w="568" w:type="dxa"/>
            <w:shd w:val="clear" w:color="auto" w:fill="auto"/>
          </w:tcPr>
          <w:p w:rsidR="00180DB6" w:rsidRPr="00986D8D" w:rsidRDefault="00180DB6" w:rsidP="00041A6C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685" w:type="dxa"/>
            <w:shd w:val="clear" w:color="auto" w:fill="auto"/>
          </w:tcPr>
          <w:p w:rsidR="00180DB6" w:rsidRPr="00986D8D" w:rsidRDefault="00180DB6" w:rsidP="00041A6C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сроку гарантий</w:t>
            </w: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986D8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качества</w:t>
            </w:r>
            <w:r w:rsidR="00C63D99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 xml:space="preserve"> (услуг).</w:t>
            </w:r>
          </w:p>
        </w:tc>
        <w:tc>
          <w:tcPr>
            <w:tcW w:w="4678" w:type="dxa"/>
            <w:shd w:val="clear" w:color="auto" w:fill="auto"/>
          </w:tcPr>
          <w:p w:rsidR="00180DB6" w:rsidRPr="00986D8D" w:rsidRDefault="00C2444F" w:rsidP="00041A6C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Гарантийный срок эксплуатации</w:t>
            </w:r>
            <w:r w:rsidR="00CD65B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на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CD65B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выполненные работы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должен соответствовать требованиям нормативных документов и быть не менее</w:t>
            </w:r>
            <w:r w:rsidR="00393AA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24</w:t>
            </w:r>
            <w:r w:rsidR="00CD65B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месяцев с момента подписания акта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сдачи и приемки </w:t>
            </w:r>
            <w:r w:rsidR="00CD65B7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выполненных работ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. Срок гарантии используемых материалов должен со</w:t>
            </w:r>
            <w:r w:rsidR="00393AA0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ставлять 24 месяца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992" w:type="dxa"/>
            <w:shd w:val="clear" w:color="auto" w:fill="auto"/>
          </w:tcPr>
          <w:p w:rsidR="00180DB6" w:rsidRPr="00986D8D" w:rsidRDefault="00180DB6" w:rsidP="00041A6C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180DB6" w:rsidRPr="00986D8D" w:rsidTr="00E14CCF">
        <w:tc>
          <w:tcPr>
            <w:tcW w:w="568" w:type="dxa"/>
            <w:shd w:val="clear" w:color="auto" w:fill="auto"/>
          </w:tcPr>
          <w:p w:rsidR="00180DB6" w:rsidRPr="00986D8D" w:rsidRDefault="00180DB6" w:rsidP="00041A6C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685" w:type="dxa"/>
            <w:shd w:val="clear" w:color="auto" w:fill="auto"/>
          </w:tcPr>
          <w:p w:rsidR="00180DB6" w:rsidRPr="00986D8D" w:rsidRDefault="00180DB6" w:rsidP="00041A6C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Авторские права</w:t>
            </w:r>
          </w:p>
        </w:tc>
        <w:tc>
          <w:tcPr>
            <w:tcW w:w="4678" w:type="dxa"/>
            <w:shd w:val="clear" w:color="auto" w:fill="auto"/>
          </w:tcPr>
          <w:p w:rsidR="00180DB6" w:rsidRPr="00986D8D" w:rsidRDefault="00E2795B" w:rsidP="00041A6C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требуется</w:t>
            </w:r>
          </w:p>
        </w:tc>
        <w:tc>
          <w:tcPr>
            <w:tcW w:w="992" w:type="dxa"/>
            <w:shd w:val="clear" w:color="auto" w:fill="auto"/>
          </w:tcPr>
          <w:p w:rsidR="00180DB6" w:rsidRPr="00986D8D" w:rsidRDefault="00180DB6" w:rsidP="00041A6C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180DB6" w:rsidRPr="00986D8D" w:rsidTr="00E14CCF">
        <w:tc>
          <w:tcPr>
            <w:tcW w:w="568" w:type="dxa"/>
            <w:shd w:val="clear" w:color="auto" w:fill="auto"/>
          </w:tcPr>
          <w:p w:rsidR="00180DB6" w:rsidRPr="00986D8D" w:rsidRDefault="00180DB6" w:rsidP="00041A6C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685" w:type="dxa"/>
            <w:shd w:val="clear" w:color="auto" w:fill="auto"/>
          </w:tcPr>
          <w:p w:rsidR="00180DB6" w:rsidRPr="00986D8D" w:rsidRDefault="00180DB6" w:rsidP="00041A6C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Правовое регулирование приобретения и использования поставляемых товаров</w:t>
            </w:r>
          </w:p>
        </w:tc>
        <w:tc>
          <w:tcPr>
            <w:tcW w:w="4678" w:type="dxa"/>
            <w:shd w:val="clear" w:color="auto" w:fill="auto"/>
          </w:tcPr>
          <w:p w:rsidR="00180DB6" w:rsidRPr="00986D8D" w:rsidRDefault="001737CA" w:rsidP="00041A6C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074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 соответствии с условиями типового договора</w:t>
            </w:r>
          </w:p>
        </w:tc>
        <w:tc>
          <w:tcPr>
            <w:tcW w:w="992" w:type="dxa"/>
            <w:shd w:val="clear" w:color="auto" w:fill="auto"/>
          </w:tcPr>
          <w:p w:rsidR="00180DB6" w:rsidRPr="00986D8D" w:rsidRDefault="00180DB6" w:rsidP="00041A6C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180DB6" w:rsidRPr="00986D8D" w:rsidTr="00E14CCF">
        <w:tc>
          <w:tcPr>
            <w:tcW w:w="568" w:type="dxa"/>
            <w:shd w:val="clear" w:color="auto" w:fill="auto"/>
          </w:tcPr>
          <w:p w:rsidR="00180DB6" w:rsidRPr="00986D8D" w:rsidRDefault="00180DB6" w:rsidP="00041A6C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685" w:type="dxa"/>
            <w:shd w:val="clear" w:color="auto" w:fill="auto"/>
          </w:tcPr>
          <w:p w:rsidR="00180DB6" w:rsidRPr="00986D8D" w:rsidRDefault="00180DB6" w:rsidP="00041A6C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Иные требования к товарам по усмотрению  Инициатора</w:t>
            </w:r>
          </w:p>
        </w:tc>
        <w:tc>
          <w:tcPr>
            <w:tcW w:w="4678" w:type="dxa"/>
            <w:shd w:val="clear" w:color="auto" w:fill="auto"/>
          </w:tcPr>
          <w:p w:rsidR="00180DB6" w:rsidRPr="00986D8D" w:rsidRDefault="00E2795B" w:rsidP="00041A6C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требуется</w:t>
            </w:r>
          </w:p>
        </w:tc>
        <w:tc>
          <w:tcPr>
            <w:tcW w:w="992" w:type="dxa"/>
            <w:shd w:val="clear" w:color="auto" w:fill="auto"/>
          </w:tcPr>
          <w:p w:rsidR="00180DB6" w:rsidRPr="00986D8D" w:rsidRDefault="00180DB6" w:rsidP="00041A6C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180DB6" w:rsidRPr="00986D8D" w:rsidTr="00E14CCF">
        <w:tc>
          <w:tcPr>
            <w:tcW w:w="568" w:type="dxa"/>
            <w:shd w:val="clear" w:color="auto" w:fill="auto"/>
          </w:tcPr>
          <w:p w:rsidR="00180DB6" w:rsidRPr="00986D8D" w:rsidRDefault="00180DB6" w:rsidP="00041A6C">
            <w:pPr>
              <w:ind w:right="-108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22. </w:t>
            </w:r>
          </w:p>
        </w:tc>
        <w:tc>
          <w:tcPr>
            <w:tcW w:w="3685" w:type="dxa"/>
            <w:shd w:val="clear" w:color="auto" w:fill="auto"/>
          </w:tcPr>
          <w:p w:rsidR="00180DB6" w:rsidRPr="00986D8D" w:rsidRDefault="00180DB6" w:rsidP="00041A6C">
            <w:pPr>
              <w:jc w:val="both"/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Предлагаемые критерии при оценке поставщика</w:t>
            </w:r>
          </w:p>
        </w:tc>
        <w:tc>
          <w:tcPr>
            <w:tcW w:w="4678" w:type="dxa"/>
            <w:shd w:val="clear" w:color="auto" w:fill="auto"/>
          </w:tcPr>
          <w:p w:rsidR="00180DB6" w:rsidRPr="00986D8D" w:rsidRDefault="00A233A0" w:rsidP="00041A6C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Цена договора, сроки выполнения работ, качество работ, срок и объем предоставления гарантий, опыт и репутация участника закупки</w:t>
            </w:r>
            <w:r w:rsidR="00E2795B">
              <w:rPr>
                <w:rFonts w:ascii="Arial" w:eastAsia="Calibri" w:hAnsi="Arial" w:cs="Arial"/>
                <w:sz w:val="22"/>
                <w:szCs w:val="22"/>
                <w:lang w:eastAsia="en-US"/>
              </w:rPr>
              <w:t>,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обеспеченность материально-техническими и кадровыми ресурсами</w:t>
            </w:r>
            <w:r w:rsidR="00E2795B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992" w:type="dxa"/>
            <w:shd w:val="clear" w:color="auto" w:fill="auto"/>
          </w:tcPr>
          <w:p w:rsidR="00180DB6" w:rsidRPr="00986D8D" w:rsidRDefault="00180DB6" w:rsidP="00041A6C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</w:tbl>
    <w:p w:rsidR="00180DB6" w:rsidRPr="00986D8D" w:rsidRDefault="00180DB6" w:rsidP="00180DB6">
      <w:pPr>
        <w:jc w:val="both"/>
        <w:rPr>
          <w:rFonts w:ascii="Arial" w:hAnsi="Arial" w:cs="Arial"/>
          <w:i/>
          <w:sz w:val="22"/>
          <w:szCs w:val="22"/>
          <w:u w:val="single"/>
        </w:rPr>
      </w:pPr>
    </w:p>
    <w:p w:rsidR="00180DB6" w:rsidRPr="00986D8D" w:rsidRDefault="00180DB6" w:rsidP="00180DB6">
      <w:pPr>
        <w:jc w:val="both"/>
        <w:rPr>
          <w:rFonts w:ascii="Arial" w:hAnsi="Arial" w:cs="Arial"/>
          <w:i/>
          <w:sz w:val="22"/>
          <w:szCs w:val="22"/>
        </w:rPr>
      </w:pPr>
    </w:p>
    <w:p w:rsidR="00180DB6" w:rsidRPr="00986D8D" w:rsidRDefault="00180DB6" w:rsidP="00180DB6">
      <w:pPr>
        <w:jc w:val="both"/>
        <w:rPr>
          <w:rFonts w:ascii="Arial" w:hAnsi="Arial" w:cs="Arial"/>
          <w:sz w:val="22"/>
          <w:szCs w:val="22"/>
        </w:rPr>
      </w:pPr>
      <w:r w:rsidRPr="00986D8D">
        <w:rPr>
          <w:rFonts w:ascii="Arial" w:hAnsi="Arial" w:cs="Arial"/>
          <w:sz w:val="22"/>
          <w:szCs w:val="22"/>
        </w:rPr>
        <w:t>Настоящим подтверждаю правильность, точность и достоверность указанных мной в настоящей заявке сведений, соответствие их требованиям локальных, правовых актов Общества, действующим нормативно-правовым актам.</w:t>
      </w:r>
    </w:p>
    <w:p w:rsidR="00180DB6" w:rsidRPr="00986D8D" w:rsidRDefault="00180DB6" w:rsidP="00180DB6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4503"/>
        <w:gridCol w:w="2126"/>
        <w:gridCol w:w="2977"/>
      </w:tblGrid>
      <w:tr w:rsidR="00180DB6" w:rsidRPr="00986D8D" w:rsidTr="00041A6C">
        <w:tc>
          <w:tcPr>
            <w:tcW w:w="4503" w:type="dxa"/>
            <w:shd w:val="clear" w:color="auto" w:fill="auto"/>
          </w:tcPr>
          <w:p w:rsidR="00180DB6" w:rsidRPr="00986D8D" w:rsidRDefault="00180DB6" w:rsidP="00041A6C">
            <w:pPr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  <w:p w:rsidR="00180DB6" w:rsidRPr="00986D8D" w:rsidRDefault="00180DB6" w:rsidP="00041A6C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Инициатор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80DB6" w:rsidRPr="00986D8D" w:rsidRDefault="00005DA1" w:rsidP="00041A6C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Начальник АХО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80DB6" w:rsidRPr="00986D8D" w:rsidRDefault="007958A0" w:rsidP="00041A6C">
            <w:pPr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          </w:t>
            </w:r>
            <w:r w:rsidR="00005DA1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   </w:t>
            </w: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</w:t>
            </w:r>
            <w:r w:rsidR="00005DA1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/А.В.Бочкарев</w:t>
            </w: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/</w:t>
            </w:r>
          </w:p>
        </w:tc>
      </w:tr>
      <w:tr w:rsidR="00180DB6" w:rsidRPr="00986D8D" w:rsidTr="00041A6C">
        <w:trPr>
          <w:trHeight w:val="324"/>
        </w:trPr>
        <w:tc>
          <w:tcPr>
            <w:tcW w:w="4503" w:type="dxa"/>
            <w:shd w:val="clear" w:color="auto" w:fill="auto"/>
          </w:tcPr>
          <w:p w:rsidR="00180DB6" w:rsidRPr="00986D8D" w:rsidRDefault="00180DB6" w:rsidP="00041A6C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lastRenderedPageBreak/>
              <w:t>Руководитель подразделения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180DB6" w:rsidRPr="00986D8D" w:rsidRDefault="00180DB6" w:rsidP="00041A6C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180DB6" w:rsidRPr="00986D8D" w:rsidRDefault="00180DB6" w:rsidP="00041A6C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</w:tbl>
    <w:p w:rsidR="00180DB6" w:rsidRPr="00986D8D" w:rsidRDefault="00180DB6" w:rsidP="00180DB6">
      <w:pPr>
        <w:spacing w:after="225"/>
        <w:jc w:val="both"/>
        <w:rPr>
          <w:rFonts w:ascii="Arial" w:hAnsi="Arial" w:cs="Arial"/>
          <w:sz w:val="22"/>
          <w:szCs w:val="22"/>
        </w:rPr>
      </w:pPr>
    </w:p>
    <w:p w:rsidR="00180DB6" w:rsidRPr="00986D8D" w:rsidRDefault="00180DB6" w:rsidP="00180DB6">
      <w:pPr>
        <w:spacing w:after="225"/>
        <w:jc w:val="both"/>
        <w:rPr>
          <w:rFonts w:ascii="Arial" w:hAnsi="Arial" w:cs="Arial"/>
          <w:sz w:val="22"/>
          <w:szCs w:val="22"/>
        </w:rPr>
      </w:pPr>
      <w:r w:rsidRPr="00986D8D">
        <w:rPr>
          <w:rFonts w:ascii="Arial" w:hAnsi="Arial" w:cs="Arial"/>
          <w:sz w:val="22"/>
          <w:szCs w:val="22"/>
        </w:rPr>
        <w:t>СОГЛАСОВАНО:</w:t>
      </w:r>
    </w:p>
    <w:p w:rsidR="00180DB6" w:rsidRPr="00986D8D" w:rsidRDefault="00602AAE" w:rsidP="00180DB6">
      <w:pPr>
        <w:spacing w:after="2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Главный</w:t>
      </w:r>
      <w:r w:rsidR="0048089D">
        <w:rPr>
          <w:rFonts w:ascii="Arial" w:hAnsi="Arial" w:cs="Arial"/>
          <w:sz w:val="22"/>
          <w:szCs w:val="22"/>
        </w:rPr>
        <w:t xml:space="preserve"> экономист</w:t>
      </w:r>
      <w:r w:rsidR="0048089D">
        <w:rPr>
          <w:rFonts w:ascii="Arial" w:hAnsi="Arial" w:cs="Arial"/>
          <w:sz w:val="22"/>
          <w:szCs w:val="22"/>
        </w:rPr>
        <w:tab/>
      </w:r>
      <w:r w:rsidR="0048089D">
        <w:rPr>
          <w:rFonts w:ascii="Arial" w:hAnsi="Arial" w:cs="Arial"/>
          <w:sz w:val="22"/>
          <w:szCs w:val="22"/>
        </w:rPr>
        <w:tab/>
      </w:r>
      <w:r w:rsidR="0048089D">
        <w:rPr>
          <w:rFonts w:ascii="Arial" w:hAnsi="Arial" w:cs="Arial"/>
          <w:sz w:val="22"/>
          <w:szCs w:val="22"/>
        </w:rPr>
        <w:tab/>
      </w:r>
      <w:r w:rsidR="0048089D">
        <w:rPr>
          <w:rFonts w:ascii="Arial" w:hAnsi="Arial" w:cs="Arial"/>
          <w:sz w:val="22"/>
          <w:szCs w:val="22"/>
        </w:rPr>
        <w:tab/>
      </w:r>
      <w:r w:rsidR="0048089D">
        <w:rPr>
          <w:rFonts w:ascii="Arial" w:hAnsi="Arial" w:cs="Arial"/>
          <w:sz w:val="22"/>
          <w:szCs w:val="22"/>
        </w:rPr>
        <w:tab/>
      </w:r>
      <w:r w:rsidR="0048089D">
        <w:rPr>
          <w:rFonts w:ascii="Arial" w:hAnsi="Arial" w:cs="Arial"/>
          <w:sz w:val="22"/>
          <w:szCs w:val="22"/>
        </w:rPr>
        <w:tab/>
      </w:r>
      <w:r w:rsidR="00005DA1">
        <w:rPr>
          <w:rFonts w:ascii="Arial" w:hAnsi="Arial" w:cs="Arial"/>
          <w:sz w:val="22"/>
          <w:szCs w:val="22"/>
        </w:rPr>
        <w:t>А.В.Сопов</w:t>
      </w:r>
    </w:p>
    <w:p w:rsidR="00180DB6" w:rsidRPr="00986D8D" w:rsidRDefault="00180DB6" w:rsidP="00180DB6">
      <w:pPr>
        <w:spacing w:after="225"/>
        <w:ind w:left="1134"/>
        <w:jc w:val="both"/>
        <w:rPr>
          <w:rFonts w:ascii="Arial" w:hAnsi="Arial" w:cs="Arial"/>
          <w:sz w:val="22"/>
          <w:szCs w:val="22"/>
        </w:rPr>
      </w:pPr>
    </w:p>
    <w:p w:rsidR="00180DB6" w:rsidRPr="00986D8D" w:rsidRDefault="00180DB6" w:rsidP="00180DB6">
      <w:pPr>
        <w:jc w:val="both"/>
        <w:rPr>
          <w:rFonts w:ascii="Arial" w:hAnsi="Arial" w:cs="Arial"/>
          <w:i/>
          <w:sz w:val="22"/>
          <w:szCs w:val="22"/>
        </w:rPr>
      </w:pPr>
      <w:r w:rsidRPr="00986D8D">
        <w:rPr>
          <w:rFonts w:ascii="Arial" w:hAnsi="Arial" w:cs="Arial"/>
          <w:i/>
          <w:sz w:val="22"/>
          <w:szCs w:val="22"/>
          <w:u w:val="single"/>
        </w:rPr>
        <w:t>Примечание:</w:t>
      </w:r>
      <w:r w:rsidRPr="00986D8D">
        <w:rPr>
          <w:rFonts w:ascii="Arial" w:hAnsi="Arial" w:cs="Arial"/>
          <w:i/>
          <w:sz w:val="22"/>
          <w:szCs w:val="22"/>
        </w:rPr>
        <w:t xml:space="preserve"> </w:t>
      </w:r>
    </w:p>
    <w:p w:rsidR="00180DB6" w:rsidRPr="00986D8D" w:rsidRDefault="00180DB6" w:rsidP="00180DB6">
      <w:pPr>
        <w:jc w:val="both"/>
        <w:rPr>
          <w:rFonts w:ascii="Arial" w:hAnsi="Arial" w:cs="Arial"/>
          <w:i/>
          <w:sz w:val="22"/>
          <w:szCs w:val="22"/>
        </w:rPr>
      </w:pPr>
    </w:p>
    <w:p w:rsidR="00180DB6" w:rsidRPr="00986D8D" w:rsidRDefault="00180DB6" w:rsidP="00180DB6">
      <w:pPr>
        <w:numPr>
          <w:ilvl w:val="0"/>
          <w:numId w:val="2"/>
        </w:numPr>
        <w:contextualSpacing/>
        <w:jc w:val="both"/>
        <w:rPr>
          <w:rFonts w:ascii="Arial" w:hAnsi="Arial" w:cs="Arial"/>
          <w:i/>
          <w:sz w:val="22"/>
          <w:szCs w:val="22"/>
        </w:rPr>
      </w:pPr>
      <w:r w:rsidRPr="00986D8D">
        <w:rPr>
          <w:rFonts w:ascii="Arial" w:hAnsi="Arial" w:cs="Arial"/>
          <w:i/>
          <w:sz w:val="22"/>
          <w:szCs w:val="22"/>
        </w:rPr>
        <w:t xml:space="preserve">Все поля обязательны к заполнению. В случае, если Инициатор не предъявляет конкретного требования, то в соответствующем поле проставляется запись «Не предъявляется», «Не </w:t>
      </w:r>
      <w:proofErr w:type="gramStart"/>
      <w:r w:rsidRPr="00986D8D">
        <w:rPr>
          <w:rFonts w:ascii="Arial" w:hAnsi="Arial" w:cs="Arial"/>
          <w:i/>
          <w:sz w:val="22"/>
          <w:szCs w:val="22"/>
        </w:rPr>
        <w:t>требуется»  или</w:t>
      </w:r>
      <w:proofErr w:type="gramEnd"/>
      <w:r w:rsidRPr="00986D8D">
        <w:rPr>
          <w:rFonts w:ascii="Arial" w:hAnsi="Arial" w:cs="Arial"/>
          <w:i/>
          <w:sz w:val="22"/>
          <w:szCs w:val="22"/>
        </w:rPr>
        <w:t xml:space="preserve"> др. в зависимости от контекста.  </w:t>
      </w:r>
    </w:p>
    <w:p w:rsidR="00180DB6" w:rsidRPr="00986D8D" w:rsidRDefault="00180DB6" w:rsidP="00180DB6">
      <w:pPr>
        <w:numPr>
          <w:ilvl w:val="0"/>
          <w:numId w:val="2"/>
        </w:numPr>
        <w:contextualSpacing/>
        <w:jc w:val="both"/>
        <w:rPr>
          <w:rFonts w:ascii="Arial" w:hAnsi="Arial" w:cs="Arial"/>
          <w:i/>
          <w:sz w:val="22"/>
          <w:szCs w:val="22"/>
        </w:rPr>
      </w:pPr>
      <w:r w:rsidRPr="00986D8D">
        <w:rPr>
          <w:rFonts w:ascii="Arial" w:hAnsi="Arial" w:cs="Arial"/>
          <w:i/>
          <w:sz w:val="22"/>
          <w:szCs w:val="22"/>
        </w:rPr>
        <w:t xml:space="preserve"> К техническому заданию могут быть приложены чертежи, фото, иные документы для формирования полной картины закупки. </w:t>
      </w:r>
    </w:p>
    <w:p w:rsidR="00180DB6" w:rsidRPr="00986D8D" w:rsidRDefault="00180DB6" w:rsidP="00180DB6">
      <w:pPr>
        <w:numPr>
          <w:ilvl w:val="0"/>
          <w:numId w:val="2"/>
        </w:numPr>
        <w:contextualSpacing/>
        <w:jc w:val="both"/>
        <w:rPr>
          <w:rFonts w:ascii="Arial" w:hAnsi="Arial" w:cs="Arial"/>
          <w:i/>
          <w:sz w:val="22"/>
          <w:szCs w:val="22"/>
        </w:rPr>
      </w:pPr>
      <w:r w:rsidRPr="00986D8D">
        <w:rPr>
          <w:rFonts w:ascii="Arial" w:hAnsi="Arial" w:cs="Arial"/>
          <w:i/>
          <w:sz w:val="22"/>
          <w:szCs w:val="22"/>
        </w:rPr>
        <w:t xml:space="preserve">Требования инициатора закупки могут быть изменены в зависимости от закупаемой номенклатуры. В этом случае допускается внесение изменений в шаблон ТЗ. </w:t>
      </w:r>
    </w:p>
    <w:p w:rsidR="00180DB6" w:rsidRPr="00986D8D" w:rsidRDefault="00180DB6" w:rsidP="00180DB6">
      <w:pPr>
        <w:numPr>
          <w:ilvl w:val="0"/>
          <w:numId w:val="2"/>
        </w:numPr>
        <w:contextualSpacing/>
        <w:jc w:val="both"/>
        <w:rPr>
          <w:rFonts w:ascii="Arial" w:hAnsi="Arial" w:cs="Arial"/>
          <w:i/>
          <w:sz w:val="22"/>
          <w:szCs w:val="22"/>
        </w:rPr>
      </w:pPr>
      <w:r w:rsidRPr="00986D8D">
        <w:rPr>
          <w:rFonts w:ascii="Arial" w:hAnsi="Arial" w:cs="Arial"/>
          <w:i/>
          <w:sz w:val="22"/>
          <w:szCs w:val="22"/>
        </w:rPr>
        <w:t xml:space="preserve">При необходимости затребования у поставщиков дополнительной информации по специальной форме, расчетов, технико-экономических обоснований и пр. Инициатор прилагает форму для заполнения, которая становится неотъемлемой частью документации о закупке. </w:t>
      </w:r>
    </w:p>
    <w:p w:rsidR="00180DB6" w:rsidRPr="00986D8D" w:rsidRDefault="00180DB6" w:rsidP="00180DB6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CE130E" w:rsidRDefault="00CE130E"/>
    <w:sectPr w:rsidR="00CE13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B73122"/>
    <w:multiLevelType w:val="hybridMultilevel"/>
    <w:tmpl w:val="B576F5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E231A7"/>
    <w:multiLevelType w:val="hybridMultilevel"/>
    <w:tmpl w:val="EF24E3BA"/>
    <w:lvl w:ilvl="0" w:tplc="397EFEC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3D897E73"/>
    <w:multiLevelType w:val="hybridMultilevel"/>
    <w:tmpl w:val="22E4083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5150A6"/>
    <w:multiLevelType w:val="hybridMultilevel"/>
    <w:tmpl w:val="5EC63A3C"/>
    <w:lvl w:ilvl="0" w:tplc="8FAE77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5D308C"/>
    <w:multiLevelType w:val="hybridMultilevel"/>
    <w:tmpl w:val="CD360BD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8A7009C"/>
    <w:multiLevelType w:val="hybridMultilevel"/>
    <w:tmpl w:val="B576F5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5538"/>
    <w:rsid w:val="00005DA1"/>
    <w:rsid w:val="000B00DD"/>
    <w:rsid w:val="0010079F"/>
    <w:rsid w:val="00123DF4"/>
    <w:rsid w:val="00124C89"/>
    <w:rsid w:val="0015371D"/>
    <w:rsid w:val="001737CA"/>
    <w:rsid w:val="00180DB6"/>
    <w:rsid w:val="002228CD"/>
    <w:rsid w:val="00230EA9"/>
    <w:rsid w:val="002E068A"/>
    <w:rsid w:val="002F5C5D"/>
    <w:rsid w:val="003569DD"/>
    <w:rsid w:val="00393AA0"/>
    <w:rsid w:val="00425538"/>
    <w:rsid w:val="0048089D"/>
    <w:rsid w:val="0055046C"/>
    <w:rsid w:val="005B0C22"/>
    <w:rsid w:val="005C4A23"/>
    <w:rsid w:val="00602AAE"/>
    <w:rsid w:val="00680827"/>
    <w:rsid w:val="007943A5"/>
    <w:rsid w:val="007953DA"/>
    <w:rsid w:val="007958A0"/>
    <w:rsid w:val="0081150D"/>
    <w:rsid w:val="008F7608"/>
    <w:rsid w:val="00901F8F"/>
    <w:rsid w:val="00941B1F"/>
    <w:rsid w:val="009426EF"/>
    <w:rsid w:val="0097330F"/>
    <w:rsid w:val="00A233A0"/>
    <w:rsid w:val="00AF6B3C"/>
    <w:rsid w:val="00B039B3"/>
    <w:rsid w:val="00BD43EE"/>
    <w:rsid w:val="00C2444F"/>
    <w:rsid w:val="00C43E54"/>
    <w:rsid w:val="00C63D99"/>
    <w:rsid w:val="00C72A8A"/>
    <w:rsid w:val="00CD05ED"/>
    <w:rsid w:val="00CD65B7"/>
    <w:rsid w:val="00CE130E"/>
    <w:rsid w:val="00CF01E0"/>
    <w:rsid w:val="00D32A81"/>
    <w:rsid w:val="00E14CCF"/>
    <w:rsid w:val="00E2795B"/>
    <w:rsid w:val="00E969B7"/>
    <w:rsid w:val="00EB19A7"/>
    <w:rsid w:val="00F55383"/>
    <w:rsid w:val="00FE2223"/>
    <w:rsid w:val="00FF3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1C621A"/>
  <w15:docId w15:val="{8550220D-9329-4C7E-8E83-20A0105070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0D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41B1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1309</Words>
  <Characters>7463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nctb</Company>
  <LinksUpToDate>false</LinksUpToDate>
  <CharactersWithSpaces>8755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Тесля Руслан Петрович</dc:creator>
  <cp:lastModifiedBy>Шпак Наталья Борисовна</cp:lastModifiedBy>
  <cp:revision>3</cp:revision>
  <dcterms:created xsi:type="dcterms:W3CDTF">2019-04-09T13:24:00Z</dcterms:created>
  <dcterms:modified xsi:type="dcterms:W3CDTF">2019-04-09T13:34:00Z</dcterms:modified>
</cp:coreProperties>
</file>