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C4" w:rsidRDefault="003542C4" w:rsidP="003542C4">
      <w:pPr>
        <w:jc w:val="center"/>
        <w:rPr>
          <w:rFonts w:ascii="Arial" w:hAnsi="Arial" w:cs="Arial"/>
        </w:rPr>
      </w:pPr>
      <w:r w:rsidRPr="003542C4">
        <w:rPr>
          <w:rFonts w:ascii="Arial" w:hAnsi="Arial" w:cs="Arial"/>
          <w:b/>
        </w:rPr>
        <w:t>Сообщение об определении даты, до которой от акционеров будут приниматься предложения о внесении во</w:t>
      </w:r>
      <w:r w:rsidR="003A47EF">
        <w:rPr>
          <w:rFonts w:ascii="Arial" w:hAnsi="Arial" w:cs="Arial"/>
          <w:b/>
        </w:rPr>
        <w:t>просов в повестку дня годового о</w:t>
      </w:r>
      <w:r w:rsidRPr="003542C4">
        <w:rPr>
          <w:rFonts w:ascii="Arial" w:hAnsi="Arial" w:cs="Arial"/>
          <w:b/>
        </w:rPr>
        <w:t>бщего собрания акционеров и предложения о выдвижении кандидатов для избрания в Совет директоров и Ревизионную комиссию</w:t>
      </w:r>
    </w:p>
    <w:p w:rsidR="003542C4" w:rsidRDefault="003542C4" w:rsidP="003542C4">
      <w:pPr>
        <w:jc w:val="both"/>
        <w:rPr>
          <w:rFonts w:ascii="Arial" w:hAnsi="Arial" w:cs="Arial"/>
        </w:rPr>
      </w:pPr>
    </w:p>
    <w:p w:rsidR="00C60B85" w:rsidRPr="003542C4" w:rsidRDefault="003542C4" w:rsidP="003542C4">
      <w:pPr>
        <w:ind w:firstLine="709"/>
        <w:jc w:val="both"/>
        <w:rPr>
          <w:rFonts w:ascii="Arial" w:hAnsi="Arial" w:cs="Arial"/>
        </w:rPr>
      </w:pPr>
      <w:r w:rsidRPr="003542C4">
        <w:rPr>
          <w:rFonts w:ascii="Arial" w:hAnsi="Arial" w:cs="Arial"/>
        </w:rPr>
        <w:t xml:space="preserve">Настоящим </w:t>
      </w:r>
      <w:r w:rsidR="003A47EF">
        <w:rPr>
          <w:rFonts w:ascii="Arial" w:hAnsi="Arial" w:cs="Arial"/>
        </w:rPr>
        <w:t>Публичное акционерное общество</w:t>
      </w:r>
      <w:r w:rsidRPr="003542C4">
        <w:rPr>
          <w:rFonts w:ascii="Arial" w:hAnsi="Arial" w:cs="Arial"/>
        </w:rPr>
        <w:t xml:space="preserve"> «Ижевский з</w:t>
      </w:r>
      <w:r>
        <w:rPr>
          <w:rFonts w:ascii="Arial" w:hAnsi="Arial" w:cs="Arial"/>
        </w:rPr>
        <w:t>авод нефтяного машиностроения» (</w:t>
      </w:r>
      <w:r w:rsidRPr="003542C4">
        <w:rPr>
          <w:rFonts w:ascii="Arial" w:hAnsi="Arial" w:cs="Arial"/>
        </w:rPr>
        <w:t>Общество) информирует о том, что в соответствии со ст.17 Федерального закона от 08.03.2022 № 46-ФЗ «О внесении изменений в отдельные законодательные акты Российской Федерации» Совето</w:t>
      </w:r>
      <w:r>
        <w:rPr>
          <w:rFonts w:ascii="Arial" w:hAnsi="Arial" w:cs="Arial"/>
        </w:rPr>
        <w:t xml:space="preserve">м директоров Общества </w:t>
      </w:r>
      <w:r w:rsidRPr="003542C4">
        <w:rPr>
          <w:rFonts w:ascii="Arial" w:hAnsi="Arial" w:cs="Arial"/>
        </w:rPr>
        <w:t>принято решение об определении даты, до которой от акционеров, являющихся в совокупности владельцами не менее чем 2 % голосующих акций Общества</w:t>
      </w:r>
      <w:r>
        <w:rPr>
          <w:rFonts w:ascii="Arial" w:hAnsi="Arial" w:cs="Arial"/>
        </w:rPr>
        <w:t xml:space="preserve"> (обыкновенных акций)</w:t>
      </w:r>
      <w:r w:rsidRPr="003542C4">
        <w:rPr>
          <w:rFonts w:ascii="Arial" w:hAnsi="Arial" w:cs="Arial"/>
        </w:rPr>
        <w:t>, будут приниматься предложения о внесении во</w:t>
      </w:r>
      <w:r w:rsidR="003A47EF">
        <w:rPr>
          <w:rFonts w:ascii="Arial" w:hAnsi="Arial" w:cs="Arial"/>
        </w:rPr>
        <w:t>просов в повестку дня годового о</w:t>
      </w:r>
      <w:r w:rsidRPr="003542C4">
        <w:rPr>
          <w:rFonts w:ascii="Arial" w:hAnsi="Arial" w:cs="Arial"/>
        </w:rPr>
        <w:t>бщего собрания акционеров</w:t>
      </w:r>
      <w:r>
        <w:rPr>
          <w:rFonts w:ascii="Arial" w:hAnsi="Arial" w:cs="Arial"/>
        </w:rPr>
        <w:t xml:space="preserve"> Общества</w:t>
      </w:r>
      <w:r w:rsidRPr="003542C4">
        <w:rPr>
          <w:rFonts w:ascii="Arial" w:hAnsi="Arial" w:cs="Arial"/>
        </w:rPr>
        <w:t xml:space="preserve"> и предложения о выдвижении кандидатов для избрания в Совет директо</w:t>
      </w:r>
      <w:r>
        <w:rPr>
          <w:rFonts w:ascii="Arial" w:hAnsi="Arial" w:cs="Arial"/>
        </w:rPr>
        <w:t>ров и иные орг</w:t>
      </w:r>
      <w:bookmarkStart w:id="0" w:name="_GoBack"/>
      <w:bookmarkEnd w:id="0"/>
      <w:r>
        <w:rPr>
          <w:rFonts w:ascii="Arial" w:hAnsi="Arial" w:cs="Arial"/>
        </w:rPr>
        <w:t>аны Общества – «01» июня 2022 года.</w:t>
      </w:r>
    </w:p>
    <w:sectPr w:rsidR="00C60B85" w:rsidRPr="0035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C4"/>
    <w:rsid w:val="000F2CE6"/>
    <w:rsid w:val="00102D37"/>
    <w:rsid w:val="00107040"/>
    <w:rsid w:val="00172612"/>
    <w:rsid w:val="00201046"/>
    <w:rsid w:val="003542C4"/>
    <w:rsid w:val="003578FC"/>
    <w:rsid w:val="003A47EF"/>
    <w:rsid w:val="00454D05"/>
    <w:rsid w:val="00464169"/>
    <w:rsid w:val="004C2FFB"/>
    <w:rsid w:val="0050564B"/>
    <w:rsid w:val="005E5770"/>
    <w:rsid w:val="00600EAA"/>
    <w:rsid w:val="006173FF"/>
    <w:rsid w:val="006209E5"/>
    <w:rsid w:val="006A32B6"/>
    <w:rsid w:val="00922A31"/>
    <w:rsid w:val="00A04472"/>
    <w:rsid w:val="00A70B07"/>
    <w:rsid w:val="00BF036A"/>
    <w:rsid w:val="00C430F2"/>
    <w:rsid w:val="00C60B85"/>
    <w:rsid w:val="00C96C5C"/>
    <w:rsid w:val="00D22DF7"/>
    <w:rsid w:val="00EE7C6D"/>
    <w:rsid w:val="00EF0BF0"/>
    <w:rsid w:val="00F7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9F1B"/>
  <w15:chartTrackingRefBased/>
  <w15:docId w15:val="{3C89D357-B302-4C21-B5B4-8676B945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Rimera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Груднев Антон Александрович</dc:creator>
  <cp:keywords/>
  <dc:description/>
  <cp:lastModifiedBy>Груднев Антон Александрович</cp:lastModifiedBy>
  <cp:revision>1</cp:revision>
  <dcterms:created xsi:type="dcterms:W3CDTF">2022-05-25T11:17:00Z</dcterms:created>
  <dcterms:modified xsi:type="dcterms:W3CDTF">2022-05-25T11:29:00Z</dcterms:modified>
</cp:coreProperties>
</file>