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750" w:rsidRDefault="00590750" w:rsidP="00590750">
      <w:pPr>
        <w:autoSpaceDE w:val="0"/>
        <w:autoSpaceDN w:val="0"/>
        <w:adjustRightInd w:val="0"/>
        <w:spacing w:after="0" w:line="240" w:lineRule="auto"/>
        <w:jc w:val="right"/>
        <w:rPr>
          <w:rFonts w:ascii="TimesNewRoman,Bold" w:hAnsi="TimesNewRoman,Bold" w:cs="TimesNewRoman,Bold"/>
          <w:b/>
          <w:bCs/>
          <w:sz w:val="24"/>
          <w:szCs w:val="24"/>
        </w:rPr>
      </w:pPr>
      <w:r>
        <w:rPr>
          <w:rFonts w:ascii="TimesNewRoman,Bold" w:hAnsi="TimesNewRoman,Bold" w:cs="TimesNewRoman,Bold"/>
          <w:b/>
          <w:bCs/>
          <w:sz w:val="24"/>
          <w:szCs w:val="24"/>
        </w:rPr>
        <w:t>Приложение №1 к ТЗ</w:t>
      </w:r>
    </w:p>
    <w:p w:rsidR="00590750" w:rsidRDefault="00590750" w:rsidP="00590750">
      <w:pPr>
        <w:autoSpaceDE w:val="0"/>
        <w:autoSpaceDN w:val="0"/>
        <w:adjustRightInd w:val="0"/>
        <w:spacing w:after="0" w:line="240" w:lineRule="auto"/>
        <w:jc w:val="right"/>
        <w:rPr>
          <w:rFonts w:ascii="Arial,Bold" w:hAnsi="Arial,Bold" w:cs="Arial,Bold"/>
          <w:b/>
          <w:bCs/>
        </w:rPr>
      </w:pPr>
      <w:r>
        <w:rPr>
          <w:rFonts w:ascii="Arial,Bold" w:hAnsi="Arial,Bold" w:cs="Arial,Bold"/>
          <w:b/>
          <w:bCs/>
        </w:rPr>
        <w:t xml:space="preserve">К заявке на закупку №_____от </w:t>
      </w:r>
      <w:r w:rsidR="00A34AC0">
        <w:rPr>
          <w:rFonts w:ascii="Arial,Bold" w:hAnsi="Arial,Bold" w:cs="Arial,Bold"/>
          <w:b/>
          <w:bCs/>
        </w:rPr>
        <w:t>20</w:t>
      </w:r>
      <w:r>
        <w:rPr>
          <w:rFonts w:ascii="Arial,Bold" w:hAnsi="Arial,Bold" w:cs="Arial,Bold"/>
          <w:b/>
          <w:bCs/>
        </w:rPr>
        <w:t>.0</w:t>
      </w:r>
      <w:r w:rsidR="00A34AC0">
        <w:rPr>
          <w:rFonts w:ascii="Arial,Bold" w:hAnsi="Arial,Bold" w:cs="Arial,Bold"/>
          <w:b/>
          <w:bCs/>
        </w:rPr>
        <w:t>2</w:t>
      </w:r>
      <w:r>
        <w:rPr>
          <w:rFonts w:ascii="Arial,Bold" w:hAnsi="Arial,Bold" w:cs="Arial,Bold"/>
          <w:b/>
          <w:bCs/>
        </w:rPr>
        <w:t>.201</w:t>
      </w:r>
      <w:r w:rsidR="00A34AC0">
        <w:rPr>
          <w:rFonts w:ascii="Arial,Bold" w:hAnsi="Arial,Bold" w:cs="Arial,Bold"/>
          <w:b/>
          <w:bCs/>
        </w:rPr>
        <w:t>9</w:t>
      </w:r>
      <w:r>
        <w:rPr>
          <w:rFonts w:ascii="Arial,Bold" w:hAnsi="Arial,Bold" w:cs="Arial,Bold"/>
          <w:b/>
          <w:bCs/>
        </w:rPr>
        <w:t xml:space="preserve"> г.</w:t>
      </w:r>
    </w:p>
    <w:p w:rsidR="001E68AE" w:rsidRDefault="001E68AE" w:rsidP="001E68AE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1E68AE" w:rsidRDefault="001E68AE" w:rsidP="001E68AE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Базовое шасси МАЗ-6317F9-0000580-001 ЭК-5 в количестве 20 ед.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Двигатель ЯМЗ-6587 мощностью 309 (420) кВт (</w:t>
      </w:r>
      <w:proofErr w:type="spellStart"/>
      <w:r>
        <w:rPr>
          <w:rFonts w:ascii="Times New Roman" w:hAnsi="Times New Roman" w:cs="Times New Roman"/>
          <w:sz w:val="26"/>
          <w:szCs w:val="26"/>
        </w:rPr>
        <w:t>л.с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.) (с возможностью работы без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AdBlue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без потери мощности).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КПП ЯМЗ-239.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База 4200+1400 мм.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Задний свес 2180 мм.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Грузоподъемность 13600 кг.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КОМ на РК с максимально допустимой отбираемой мощностью 278 кВт (380 </w:t>
      </w:r>
      <w:proofErr w:type="spellStart"/>
      <w:r>
        <w:rPr>
          <w:rFonts w:ascii="Times New Roman" w:hAnsi="Times New Roman" w:cs="Times New Roman"/>
          <w:sz w:val="26"/>
          <w:szCs w:val="26"/>
        </w:rPr>
        <w:t>л.с</w:t>
      </w:r>
      <w:proofErr w:type="spellEnd"/>
      <w:r>
        <w:rPr>
          <w:rFonts w:ascii="Times New Roman" w:hAnsi="Times New Roman" w:cs="Times New Roman"/>
          <w:sz w:val="26"/>
          <w:szCs w:val="26"/>
        </w:rPr>
        <w:t>.), включение КОМ пневмоэлектрическое из кабины.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 КОМ 280303 ISO </w:t>
      </w:r>
      <w:proofErr w:type="spellStart"/>
      <w:r>
        <w:rPr>
          <w:rFonts w:ascii="Times New Roman" w:hAnsi="Times New Roman" w:cs="Times New Roman"/>
          <w:sz w:val="26"/>
          <w:szCs w:val="26"/>
        </w:rPr>
        <w:t>Bezares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на торце КПП с установленным гидронасосом 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NPLH-10 ISO 105-004-40103 OMFB или аналогичные. Включение КОМ пневмоэлектрическое из кабины.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ТБ один на 500л </w:t>
      </w:r>
      <w:proofErr w:type="gramStart"/>
      <w:r>
        <w:rPr>
          <w:rFonts w:ascii="Times New Roman" w:hAnsi="Times New Roman" w:cs="Times New Roman"/>
          <w:sz w:val="26"/>
          <w:szCs w:val="26"/>
        </w:rPr>
        <w:t>с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подогреваемыми </w:t>
      </w:r>
      <w:proofErr w:type="spellStart"/>
      <w:r>
        <w:rPr>
          <w:rFonts w:ascii="Times New Roman" w:hAnsi="Times New Roman" w:cs="Times New Roman"/>
          <w:sz w:val="26"/>
          <w:szCs w:val="26"/>
        </w:rPr>
        <w:t>топливозаборникими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 Подогреватель дизельного топлива (ФГОТ, ФТОТ).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 Автономный предпусковой подогреватель двигателя.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 Кабина со спальным местом, освещением, автономным </w:t>
      </w:r>
      <w:proofErr w:type="spellStart"/>
      <w:r>
        <w:rPr>
          <w:rFonts w:ascii="Times New Roman" w:hAnsi="Times New Roman" w:cs="Times New Roman"/>
          <w:sz w:val="26"/>
          <w:szCs w:val="26"/>
        </w:rPr>
        <w:t>отопителем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ремнями безопасности на всех сидениях.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12. Окраска шасси согласно СТО 170.4-2011 (кабина двухцветная RAL9010-белый, RAL 5002-синий, диски колес RAL9010-белый).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13. ДЗК с системой подъема, вертикально за кабиной.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14. Блокировки МОД и/или МКД.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15. Система </w:t>
      </w:r>
      <w:proofErr w:type="spellStart"/>
      <w:r>
        <w:rPr>
          <w:rFonts w:ascii="Times New Roman" w:hAnsi="Times New Roman" w:cs="Times New Roman"/>
          <w:sz w:val="26"/>
          <w:szCs w:val="26"/>
        </w:rPr>
        <w:t>влагоотделения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осушения воздуха для работы в условиях низких температур.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16. АКБ емкостью 190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*ч </w:t>
      </w:r>
      <w:proofErr w:type="spellStart"/>
      <w:r>
        <w:rPr>
          <w:rFonts w:ascii="Times New Roman" w:hAnsi="Times New Roman" w:cs="Times New Roman"/>
          <w:sz w:val="26"/>
          <w:szCs w:val="26"/>
        </w:rPr>
        <w:t>min</w:t>
      </w:r>
      <w:proofErr w:type="spellEnd"/>
      <w:r>
        <w:rPr>
          <w:rFonts w:ascii="Times New Roman" w:hAnsi="Times New Roman" w:cs="Times New Roman"/>
          <w:sz w:val="26"/>
          <w:szCs w:val="26"/>
        </w:rPr>
        <w:t>, отсек в теплоизолированном исполнении.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17. Выключатель массы электрооборудования.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18. Дистанционная система аварийного глушения двигателя путем 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перекрывания впускного коллектора двигателя.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19. Наличие </w:t>
      </w:r>
      <w:proofErr w:type="gramStart"/>
      <w:r>
        <w:rPr>
          <w:rFonts w:ascii="Times New Roman" w:hAnsi="Times New Roman" w:cs="Times New Roman"/>
          <w:sz w:val="26"/>
          <w:szCs w:val="26"/>
        </w:rPr>
        <w:t>функции дискретного регулирования частоты вращения коленчатого вала двигателя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 скорости движения (круиз-контроль), в том числе на неподвижном автомобиле.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20. Шины всесезонные M+S 16,00R20, производства не КНР.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21. Подкрылки задних осей цельнометаллические.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22. ЗЗУ, БЗУ в соответствии с Правилами ЕЭК ООН №58 и №73.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23. Кронштейны под надстройку.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24. ТСУ для буксировки прицепов типа вагон-дом, 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возможностью подключения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пневмо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>
        <w:rPr>
          <w:rFonts w:ascii="Times New Roman" w:hAnsi="Times New Roman" w:cs="Times New Roman"/>
          <w:sz w:val="26"/>
          <w:szCs w:val="26"/>
        </w:rPr>
        <w:t>электросистем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прицепа.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25. Исполнение для условий эксплуатации до - 45 С.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26. Шасси должно соответствовать требованиям Технического регламента 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Таможенного союза </w:t>
      </w:r>
      <w:proofErr w:type="gramStart"/>
      <w:r>
        <w:rPr>
          <w:rFonts w:ascii="Times New Roman" w:hAnsi="Times New Roman" w:cs="Times New Roman"/>
          <w:sz w:val="26"/>
          <w:szCs w:val="26"/>
        </w:rPr>
        <w:t>ТР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ТС 018/2011 "О безопасности колесных транспортных средств".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27. Устройство системы вызова экстренных оперативных служб.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28. Описание и руководство по эксплуатации, сервисному обслуживанию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 ремонту. Каталог деталей шасси.</w:t>
      </w:r>
    </w:p>
    <w:p w:rsidR="009D3540" w:rsidRDefault="001E68AE" w:rsidP="009D3540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29. ПТС.</w:t>
      </w:r>
      <w:r w:rsidR="009D3540">
        <w:rPr>
          <w:rFonts w:ascii="Times New Roman" w:hAnsi="Times New Roman" w:cs="Times New Roman"/>
          <w:sz w:val="26"/>
          <w:szCs w:val="26"/>
        </w:rPr>
        <w:t xml:space="preserve"> (Масса в ПТС-не менее 18800кг) – на 10 ед.  (поставка май, июнь, июль, август) .                                                                                                                                      30. ПШТ</w:t>
      </w:r>
      <w:proofErr w:type="gramStart"/>
      <w:r w:rsidR="009D3540">
        <w:rPr>
          <w:rFonts w:ascii="Times New Roman" w:hAnsi="Times New Roman" w:cs="Times New Roman"/>
          <w:sz w:val="26"/>
          <w:szCs w:val="26"/>
        </w:rPr>
        <w:t>С-</w:t>
      </w:r>
      <w:proofErr w:type="gramEnd"/>
      <w:r w:rsidR="009D3540">
        <w:rPr>
          <w:rFonts w:ascii="Times New Roman" w:hAnsi="Times New Roman" w:cs="Times New Roman"/>
          <w:sz w:val="26"/>
          <w:szCs w:val="26"/>
        </w:rPr>
        <w:t xml:space="preserve"> на 10ед. (поставка сентябрь, октябрь, ноябрь, декабрь)</w:t>
      </w:r>
      <w:bookmarkStart w:id="0" w:name="_GoBack"/>
      <w:bookmarkEnd w:id="0"/>
    </w:p>
    <w:p w:rsidR="009D3540" w:rsidRDefault="009D3540" w:rsidP="009D3540">
      <w:pPr>
        <w:rPr>
          <w:rFonts w:ascii="Times New Roman" w:hAnsi="Times New Roman" w:cs="Times New Roman"/>
          <w:sz w:val="26"/>
          <w:szCs w:val="26"/>
        </w:rPr>
      </w:pPr>
    </w:p>
    <w:p w:rsidR="009D3540" w:rsidRDefault="009D3540" w:rsidP="009D3540">
      <w:pPr>
        <w:rPr>
          <w:rFonts w:ascii="Times New Roman" w:hAnsi="Times New Roman" w:cs="Times New Roman"/>
          <w:sz w:val="26"/>
          <w:szCs w:val="26"/>
        </w:rPr>
      </w:pPr>
    </w:p>
    <w:p w:rsidR="009D3540" w:rsidRDefault="009D3540" w:rsidP="009D3540">
      <w:pPr>
        <w:rPr>
          <w:rFonts w:ascii="Calibri" w:hAnsi="Calibri"/>
          <w:color w:val="1F497D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E68AE" w:rsidRDefault="001E68AE" w:rsidP="001E68AE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1E68AE" w:rsidRDefault="001E68AE" w:rsidP="00590750">
      <w:pPr>
        <w:autoSpaceDE w:val="0"/>
        <w:autoSpaceDN w:val="0"/>
        <w:adjustRightInd w:val="0"/>
        <w:spacing w:after="0" w:line="240" w:lineRule="auto"/>
        <w:jc w:val="right"/>
        <w:rPr>
          <w:rFonts w:ascii="Arial,Bold" w:hAnsi="Arial,Bold" w:cs="Arial,Bold"/>
          <w:b/>
          <w:bCs/>
        </w:rPr>
      </w:pPr>
    </w:p>
    <w:sectPr w:rsidR="001E68AE" w:rsidSect="0059075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4924" w:rsidRDefault="00744924" w:rsidP="00590750">
      <w:pPr>
        <w:spacing w:after="0" w:line="240" w:lineRule="auto"/>
      </w:pPr>
      <w:r>
        <w:separator/>
      </w:r>
    </w:p>
  </w:endnote>
  <w:endnote w:type="continuationSeparator" w:id="0">
    <w:p w:rsidR="00744924" w:rsidRDefault="00744924" w:rsidP="0059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4924" w:rsidRDefault="00744924" w:rsidP="00590750">
      <w:pPr>
        <w:spacing w:after="0" w:line="240" w:lineRule="auto"/>
      </w:pPr>
      <w:r>
        <w:separator/>
      </w:r>
    </w:p>
  </w:footnote>
  <w:footnote w:type="continuationSeparator" w:id="0">
    <w:p w:rsidR="00744924" w:rsidRDefault="00744924" w:rsidP="005907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6E8"/>
    <w:rsid w:val="001E68AE"/>
    <w:rsid w:val="00446CC7"/>
    <w:rsid w:val="00590750"/>
    <w:rsid w:val="00744924"/>
    <w:rsid w:val="007C2D26"/>
    <w:rsid w:val="00892527"/>
    <w:rsid w:val="008C1AF5"/>
    <w:rsid w:val="009D3540"/>
    <w:rsid w:val="00A34AC0"/>
    <w:rsid w:val="00A76221"/>
    <w:rsid w:val="00B13503"/>
    <w:rsid w:val="00C116E8"/>
    <w:rsid w:val="00CA1E4B"/>
    <w:rsid w:val="00D26463"/>
    <w:rsid w:val="00E9264A"/>
    <w:rsid w:val="00FB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0750"/>
  </w:style>
  <w:style w:type="paragraph" w:styleId="a5">
    <w:name w:val="footer"/>
    <w:basedOn w:val="a"/>
    <w:link w:val="a6"/>
    <w:uiPriority w:val="99"/>
    <w:unhideWhenUsed/>
    <w:rsid w:val="0059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07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0750"/>
  </w:style>
  <w:style w:type="paragraph" w:styleId="a5">
    <w:name w:val="footer"/>
    <w:basedOn w:val="a"/>
    <w:link w:val="a6"/>
    <w:uiPriority w:val="99"/>
    <w:unhideWhenUsed/>
    <w:rsid w:val="005907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90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Корепанов Сергей Владимирович</dc:creator>
  <cp:lastModifiedBy>Мягких Галина Александровна</cp:lastModifiedBy>
  <cp:revision>10</cp:revision>
  <cp:lastPrinted>2019-02-21T12:00:00Z</cp:lastPrinted>
  <dcterms:created xsi:type="dcterms:W3CDTF">2018-06-21T09:26:00Z</dcterms:created>
  <dcterms:modified xsi:type="dcterms:W3CDTF">2019-02-28T09:14:00Z</dcterms:modified>
</cp:coreProperties>
</file>