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64" w:rsidRPr="00304EA5" w:rsidRDefault="00016764" w:rsidP="00304EA5">
      <w:pPr>
        <w:pStyle w:val="1"/>
        <w:keepNext w:val="0"/>
        <w:widowControl w:val="0"/>
        <w:ind w:firstLine="0"/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Посредникам/дилерам </w:t>
            </w: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  <w:proofErr w:type="gramEnd"/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>АО Римера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</w:t>
            </w:r>
            <w:proofErr w:type="gramStart"/>
            <w:r w:rsidRPr="00922D64">
              <w:rPr>
                <w:rFonts w:ascii="Arial" w:eastAsia="Calibri" w:hAnsi="Arial" w:cs="Arial"/>
                <w:i/>
              </w:rPr>
              <w:t>/Н</w:t>
            </w:r>
            <w:proofErr w:type="gramEnd"/>
            <w:r w:rsidRPr="00922D64">
              <w:rPr>
                <w:rFonts w:ascii="Arial" w:eastAsia="Calibri" w:hAnsi="Arial" w:cs="Arial"/>
                <w:i/>
              </w:rPr>
              <w:t>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Данные декларации по НДС (квартал)  -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)..»</w:t>
            </w:r>
            <w:proofErr w:type="gramEnd"/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 xml:space="preserve">Сумма 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уплаченного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493A70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Краткий перечень (если сфера деятельности перевозки, предоставить 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</w:rPr>
              <w:t xml:space="preserve"> и наименования владельца). Указать балансовую стоимость активов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B638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  <w:highlight w:val="yellow"/>
        </w:rPr>
      </w:pPr>
      <w:r w:rsidRPr="00B63867">
        <w:rPr>
          <w:rFonts w:ascii="Arial" w:eastAsia="Calibri" w:hAnsi="Arial" w:cs="Arial"/>
          <w:b/>
          <w:highlight w:val="yellow"/>
        </w:rPr>
        <w:lastRenderedPageBreak/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CE3A22">
        <w:rPr>
          <w:rFonts w:ascii="Arial" w:eastAsia="Calibri" w:hAnsi="Arial" w:cs="Arial"/>
          <w:b/>
          <w:highlight w:val="yellow"/>
        </w:rPr>
        <w:t xml:space="preserve"> (</w:t>
      </w:r>
      <w:r w:rsidR="00CE3A22">
        <w:rPr>
          <w:rFonts w:ascii="Arial" w:eastAsia="Calibri" w:hAnsi="Arial" w:cs="Arial"/>
          <w:b/>
          <w:highlight w:val="yellow"/>
        </w:rPr>
        <w:t>по необходимости</w:t>
      </w:r>
      <w:r w:rsidR="00CE3A22" w:rsidRPr="00CE3A22">
        <w:rPr>
          <w:rFonts w:ascii="Arial" w:eastAsia="Calibri" w:hAnsi="Arial" w:cs="Arial"/>
          <w:b/>
          <w:highlight w:val="yellow"/>
        </w:rPr>
        <w:t>)</w:t>
      </w:r>
      <w:r w:rsidRPr="00B63867">
        <w:rPr>
          <w:rFonts w:ascii="Arial" w:eastAsia="Calibri" w:hAnsi="Arial" w:cs="Arial"/>
          <w:b/>
          <w:highlight w:val="yellow"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FC4069">
        <w:rPr>
          <w:rFonts w:ascii="Arial" w:eastAsia="Calibri" w:hAnsi="Arial" w:cs="Arial"/>
          <w:b/>
        </w:rPr>
        <w:t>Согласно п. 1</w:t>
      </w:r>
      <w:r w:rsidR="00FC4069">
        <w:rPr>
          <w:rFonts w:ascii="Arial" w:eastAsia="Calibri" w:hAnsi="Arial" w:cs="Arial"/>
          <w:b/>
          <w:lang w:val="en-US"/>
        </w:rPr>
        <w:t>4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FC4069">
        <w:rPr>
          <w:rFonts w:ascii="Arial" w:eastAsia="Calibri" w:hAnsi="Arial" w:cs="Arial"/>
          <w:b/>
        </w:rPr>
        <w:t>Согласно п. 1</w:t>
      </w:r>
      <w:r w:rsidR="00FC4069">
        <w:rPr>
          <w:rFonts w:ascii="Arial" w:eastAsia="Calibri" w:hAnsi="Arial" w:cs="Arial"/>
          <w:b/>
          <w:lang w:val="en-US"/>
        </w:rPr>
        <w:t>7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Генеральный директор</w:t>
      </w:r>
      <w:proofErr w:type="gramStart"/>
      <w:r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Главный бухгалтер</w:t>
      </w:r>
      <w:proofErr w:type="gramStart"/>
      <w:r w:rsidRPr="00373167">
        <w:rPr>
          <w:rFonts w:ascii="Arial" w:eastAsia="Calibri" w:hAnsi="Arial" w:cs="Arial"/>
        </w:rPr>
        <w:t xml:space="preserve"> 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</w:t>
      </w:r>
      <w:proofErr w:type="gramStart"/>
      <w:r w:rsidRPr="00D93033">
        <w:rPr>
          <w:rFonts w:ascii="Arial" w:hAnsi="Arial" w:cs="Arial"/>
          <w:i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D93033">
        <w:rPr>
          <w:rFonts w:ascii="Arial" w:hAnsi="Arial" w:cs="Arial"/>
          <w:i/>
        </w:rPr>
        <w:t xml:space="preserve">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4EA5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069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Шестаков Василий Николаевич</cp:lastModifiedBy>
  <cp:revision>7</cp:revision>
  <dcterms:created xsi:type="dcterms:W3CDTF">2017-11-03T05:21:00Z</dcterms:created>
  <dcterms:modified xsi:type="dcterms:W3CDTF">2018-02-14T05:46:00Z</dcterms:modified>
</cp:coreProperties>
</file>