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392AEE" w:rsidRDefault="00692D8A" w:rsidP="00922E00">
      <w:pPr>
        <w:pStyle w:val="1"/>
        <w:rPr>
          <w:color w:val="auto"/>
          <w:sz w:val="24"/>
          <w:szCs w:val="24"/>
        </w:rPr>
      </w:pPr>
      <w:bookmarkStart w:id="0" w:name="_GoBack"/>
      <w:bookmarkEnd w:id="0"/>
      <w:r w:rsidRPr="00B628DB">
        <w:rPr>
          <w:b w:val="0"/>
          <w:color w:val="auto"/>
          <w:sz w:val="24"/>
          <w:szCs w:val="24"/>
        </w:rPr>
        <w:t>ДОГОВОР</w:t>
      </w:r>
      <w:r w:rsidR="00FF571F">
        <w:rPr>
          <w:b w:val="0"/>
          <w:color w:val="auto"/>
          <w:sz w:val="24"/>
          <w:szCs w:val="24"/>
        </w:rPr>
        <w:t xml:space="preserve"> ПОСТАВКИ</w:t>
      </w:r>
      <w:r w:rsidRPr="00B628DB">
        <w:rPr>
          <w:b w:val="0"/>
          <w:color w:val="auto"/>
          <w:sz w:val="24"/>
          <w:szCs w:val="24"/>
        </w:rPr>
        <w:t xml:space="preserve"> </w:t>
      </w:r>
      <w:r w:rsidR="0099097C" w:rsidRPr="00B628DB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B628DB">
        <w:rPr>
          <w:b w:val="0"/>
          <w:color w:val="auto"/>
          <w:sz w:val="24"/>
          <w:szCs w:val="24"/>
        </w:rPr>
        <w:t xml:space="preserve"> </w:t>
      </w:r>
      <w:bookmarkEnd w:id="1"/>
    </w:p>
    <w:p w:rsidR="00FF571F" w:rsidRPr="00B628DB" w:rsidRDefault="00FF571F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B628DB" w:rsidTr="00FD78F6">
        <w:tc>
          <w:tcPr>
            <w:tcW w:w="3060" w:type="dxa"/>
          </w:tcPr>
          <w:p w:rsidR="001555AF" w:rsidRPr="00B628DB" w:rsidRDefault="00D70C18" w:rsidP="007155BD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>
              <w:rPr>
                <w:color w:val="auto"/>
                <w:sz w:val="24"/>
                <w:szCs w:val="24"/>
              </w:rPr>
              <w:t>_________________</w:t>
            </w:r>
          </w:p>
        </w:tc>
      </w:tr>
    </w:tbl>
    <w:bookmarkEnd w:id="2"/>
    <w:p w:rsidR="0099097C" w:rsidRPr="00B628DB" w:rsidRDefault="0072516A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                     </w:t>
      </w:r>
      <w:r w:rsidR="001555AF" w:rsidRPr="00B628DB">
        <w:rPr>
          <w:color w:val="auto"/>
          <w:sz w:val="24"/>
          <w:szCs w:val="24"/>
        </w:rPr>
        <w:t xml:space="preserve"> </w:t>
      </w:r>
      <w:r w:rsidR="007155BD" w:rsidRPr="00B628DB">
        <w:rPr>
          <w:color w:val="auto"/>
          <w:sz w:val="24"/>
          <w:szCs w:val="24"/>
        </w:rPr>
        <w:tab/>
      </w:r>
      <w:r>
        <w:rPr>
          <w:color w:val="auto"/>
          <w:sz w:val="24"/>
          <w:szCs w:val="24"/>
        </w:rPr>
        <w:t xml:space="preserve">             </w:t>
      </w:r>
      <w:r w:rsidR="00D70C18">
        <w:rPr>
          <w:color w:val="auto"/>
          <w:sz w:val="24"/>
          <w:szCs w:val="24"/>
        </w:rPr>
        <w:t xml:space="preserve">                «___»_______20__г.</w:t>
      </w:r>
      <w:r w:rsidR="00E47FF5">
        <w:rPr>
          <w:color w:val="auto"/>
          <w:sz w:val="24"/>
          <w:szCs w:val="24"/>
        </w:rPr>
        <w:tab/>
      </w:r>
    </w:p>
    <w:p w:rsidR="001555AF" w:rsidRPr="00B628DB" w:rsidRDefault="001555AF" w:rsidP="0099097C">
      <w:pPr>
        <w:pStyle w:val="a9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7155BD" w:rsidRPr="00B628DB" w:rsidRDefault="007155BD" w:rsidP="00251279">
      <w:pPr>
        <w:pStyle w:val="a3"/>
        <w:ind w:firstLine="709"/>
        <w:rPr>
          <w:color w:val="auto"/>
          <w:sz w:val="24"/>
          <w:szCs w:val="24"/>
        </w:rPr>
      </w:pPr>
      <w:r w:rsidRPr="00D70C18">
        <w:rPr>
          <w:color w:val="auto"/>
          <w:sz w:val="24"/>
          <w:szCs w:val="24"/>
        </w:rPr>
        <w:t>Общество с ограниченной ответственностью «РИМЕРА-Сервис»</w:t>
      </w:r>
      <w:r w:rsidR="00D226B4" w:rsidRPr="00D70C18">
        <w:rPr>
          <w:sz w:val="24"/>
          <w:szCs w:val="24"/>
        </w:rPr>
        <w:t xml:space="preserve">, </w:t>
      </w:r>
      <w:r w:rsidR="00D226B4" w:rsidRPr="00B628DB">
        <w:rPr>
          <w:sz w:val="24"/>
          <w:szCs w:val="24"/>
        </w:rPr>
        <w:t>именуемое в дальнейшем «</w:t>
      </w:r>
      <w:r w:rsidR="00CE47D1" w:rsidRPr="00B628DB">
        <w:rPr>
          <w:sz w:val="24"/>
          <w:szCs w:val="24"/>
        </w:rPr>
        <w:t>Поку</w:t>
      </w:r>
      <w:r w:rsidR="00D226B4" w:rsidRPr="00B628DB">
        <w:rPr>
          <w:sz w:val="24"/>
          <w:szCs w:val="24"/>
        </w:rPr>
        <w:t>п</w:t>
      </w:r>
      <w:r w:rsidR="00CE47D1" w:rsidRPr="00B628DB">
        <w:rPr>
          <w:sz w:val="24"/>
          <w:szCs w:val="24"/>
        </w:rPr>
        <w:t>а</w:t>
      </w:r>
      <w:r w:rsidR="00D226B4" w:rsidRPr="00B628DB">
        <w:rPr>
          <w:sz w:val="24"/>
          <w:szCs w:val="24"/>
        </w:rPr>
        <w:t>тель», в лице</w:t>
      </w:r>
      <w:r w:rsidRPr="00B628DB">
        <w:rPr>
          <w:sz w:val="24"/>
          <w:szCs w:val="24"/>
        </w:rPr>
        <w:t xml:space="preserve"> </w:t>
      </w:r>
      <w:r w:rsidR="00D70C18">
        <w:rPr>
          <w:sz w:val="24"/>
          <w:szCs w:val="24"/>
        </w:rPr>
        <w:t>____________________________</w:t>
      </w:r>
      <w:r w:rsidR="003E3BA8" w:rsidRPr="00A63EE8">
        <w:rPr>
          <w:sz w:val="24"/>
          <w:szCs w:val="24"/>
        </w:rPr>
        <w:t>, действующе</w:t>
      </w:r>
      <w:r w:rsidR="00A26B6D">
        <w:rPr>
          <w:sz w:val="24"/>
          <w:szCs w:val="24"/>
        </w:rPr>
        <w:t>й</w:t>
      </w:r>
      <w:r w:rsidR="003E3BA8" w:rsidRPr="00A63EE8">
        <w:rPr>
          <w:sz w:val="24"/>
          <w:szCs w:val="24"/>
        </w:rPr>
        <w:t xml:space="preserve"> на основании доверенности </w:t>
      </w:r>
      <w:r w:rsidR="00D70C18">
        <w:rPr>
          <w:sz w:val="24"/>
          <w:szCs w:val="24"/>
        </w:rPr>
        <w:t>___________________________________</w:t>
      </w:r>
      <w:r w:rsidR="003E3BA8">
        <w:rPr>
          <w:sz w:val="24"/>
          <w:szCs w:val="24"/>
        </w:rPr>
        <w:t>,</w:t>
      </w:r>
      <w:r w:rsidR="00692D8A" w:rsidRPr="00B628DB">
        <w:rPr>
          <w:color w:val="auto"/>
          <w:sz w:val="24"/>
          <w:szCs w:val="24"/>
        </w:rPr>
        <w:t xml:space="preserve"> с одной стороны, и </w:t>
      </w:r>
    </w:p>
    <w:p w:rsidR="0099097C" w:rsidRPr="00B628DB" w:rsidRDefault="00D70C18" w:rsidP="00251279">
      <w:pPr>
        <w:pStyle w:val="a3"/>
        <w:ind w:firstLine="709"/>
        <w:rPr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_______________</w:t>
      </w:r>
      <w:r w:rsidR="00692D8A" w:rsidRPr="00B628DB">
        <w:rPr>
          <w:color w:val="auto"/>
          <w:sz w:val="24"/>
          <w:szCs w:val="24"/>
        </w:rPr>
        <w:t xml:space="preserve">, именуемое далее «Поставщик», в лице </w:t>
      </w:r>
      <w:r>
        <w:rPr>
          <w:color w:val="auto"/>
          <w:sz w:val="24"/>
          <w:szCs w:val="24"/>
        </w:rPr>
        <w:t>______________________</w:t>
      </w:r>
      <w:r w:rsidR="00692D8A" w:rsidRPr="00B628DB">
        <w:rPr>
          <w:color w:val="auto"/>
          <w:sz w:val="24"/>
          <w:szCs w:val="24"/>
        </w:rPr>
        <w:t>, действующ</w:t>
      </w:r>
      <w:r w:rsidR="00481F21" w:rsidRPr="00922E00">
        <w:rPr>
          <w:color w:val="auto"/>
          <w:sz w:val="24"/>
          <w:szCs w:val="24"/>
        </w:rPr>
        <w:t>его</w:t>
      </w:r>
      <w:r w:rsidR="00692D8A" w:rsidRPr="00B628DB">
        <w:rPr>
          <w:color w:val="auto"/>
          <w:sz w:val="24"/>
          <w:szCs w:val="24"/>
        </w:rPr>
        <w:t xml:space="preserve"> на основании </w:t>
      </w:r>
      <w:r>
        <w:rPr>
          <w:color w:val="auto"/>
          <w:sz w:val="24"/>
          <w:szCs w:val="24"/>
        </w:rPr>
        <w:t>______________</w:t>
      </w:r>
      <w:r w:rsidR="00692D8A" w:rsidRPr="00B628DB">
        <w:rPr>
          <w:color w:val="auto"/>
          <w:sz w:val="24"/>
          <w:szCs w:val="24"/>
        </w:rPr>
        <w:t xml:space="preserve">, с другой стороны, </w:t>
      </w:r>
      <w:r w:rsidR="005157B7" w:rsidRPr="00B628DB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B628DB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B628DB">
        <w:rPr>
          <w:color w:val="auto"/>
          <w:sz w:val="24"/>
          <w:szCs w:val="24"/>
        </w:rPr>
        <w:t xml:space="preserve">поставки </w:t>
      </w:r>
      <w:r w:rsidR="00692D8A" w:rsidRPr="00B628DB">
        <w:rPr>
          <w:color w:val="auto"/>
          <w:sz w:val="24"/>
          <w:szCs w:val="24"/>
        </w:rPr>
        <w:t>о нижеследующем:</w:t>
      </w:r>
    </w:p>
    <w:p w:rsidR="0099097C" w:rsidRPr="00B628DB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1 Предмет договора </w:t>
      </w:r>
    </w:p>
    <w:p w:rsidR="0099097C" w:rsidRPr="00B628DB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B628DB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Поставщик обязуется передать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а Покупатель </w:t>
      </w:r>
      <w:r w:rsidR="00D74B6B" w:rsidRPr="00B628DB">
        <w:rPr>
          <w:color w:val="auto"/>
          <w:sz w:val="24"/>
          <w:szCs w:val="24"/>
        </w:rPr>
        <w:t xml:space="preserve">принять </w:t>
      </w:r>
      <w:r w:rsidR="007155BD" w:rsidRPr="00B628DB">
        <w:rPr>
          <w:color w:val="auto"/>
          <w:sz w:val="24"/>
          <w:szCs w:val="24"/>
        </w:rPr>
        <w:t xml:space="preserve">и оплатить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  <w:r w:rsidR="002C658A" w:rsidRPr="00B628DB">
        <w:rPr>
          <w:color w:val="auto"/>
          <w:sz w:val="24"/>
          <w:szCs w:val="24"/>
        </w:rPr>
        <w:t xml:space="preserve"> </w:t>
      </w:r>
    </w:p>
    <w:p w:rsidR="0099097C" w:rsidRDefault="0099097C" w:rsidP="00251279">
      <w:pPr>
        <w:pStyle w:val="af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B628DB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B628DB">
        <w:rPr>
          <w:rFonts w:ascii="Arial" w:hAnsi="Arial" w:cs="Arial"/>
          <w:sz w:val="24"/>
          <w:szCs w:val="24"/>
        </w:rPr>
        <w:t>(</w:t>
      </w:r>
      <w:r w:rsidRPr="00B628DB">
        <w:rPr>
          <w:rFonts w:ascii="Arial" w:hAnsi="Arial" w:cs="Arial"/>
          <w:sz w:val="24"/>
          <w:szCs w:val="24"/>
        </w:rPr>
        <w:t>и</w:t>
      </w:r>
      <w:r w:rsidR="006D6712" w:rsidRPr="00B628DB">
        <w:rPr>
          <w:rFonts w:ascii="Arial" w:hAnsi="Arial" w:cs="Arial"/>
          <w:sz w:val="24"/>
          <w:szCs w:val="24"/>
        </w:rPr>
        <w:t>)</w:t>
      </w:r>
      <w:r w:rsidRPr="00B628DB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B628DB">
        <w:rPr>
          <w:rFonts w:ascii="Arial" w:hAnsi="Arial" w:cs="Arial"/>
          <w:sz w:val="24"/>
          <w:szCs w:val="24"/>
        </w:rPr>
        <w:t>, стоимость</w:t>
      </w:r>
      <w:r w:rsidR="004A7EC1" w:rsidRPr="00B628DB">
        <w:rPr>
          <w:rFonts w:ascii="Arial" w:hAnsi="Arial" w:cs="Arial"/>
          <w:sz w:val="24"/>
          <w:szCs w:val="24"/>
        </w:rPr>
        <w:t xml:space="preserve"> </w:t>
      </w:r>
      <w:r w:rsidRPr="00B628DB">
        <w:rPr>
          <w:rFonts w:ascii="Arial" w:hAnsi="Arial" w:cs="Arial"/>
          <w:sz w:val="24"/>
          <w:szCs w:val="24"/>
        </w:rPr>
        <w:t>поставляем</w:t>
      </w:r>
      <w:r w:rsidR="00046F32" w:rsidRPr="00B628DB">
        <w:rPr>
          <w:rFonts w:ascii="Arial" w:hAnsi="Arial" w:cs="Arial"/>
          <w:sz w:val="24"/>
          <w:szCs w:val="24"/>
        </w:rPr>
        <w:t>о</w:t>
      </w:r>
      <w:r w:rsidR="00885762">
        <w:rPr>
          <w:rFonts w:ascii="Arial" w:hAnsi="Arial" w:cs="Arial"/>
          <w:sz w:val="24"/>
          <w:szCs w:val="24"/>
        </w:rPr>
        <w:t>го</w:t>
      </w:r>
      <w:r w:rsidRPr="00B628DB">
        <w:rPr>
          <w:rFonts w:ascii="Arial" w:hAnsi="Arial" w:cs="Arial"/>
          <w:sz w:val="24"/>
          <w:szCs w:val="24"/>
        </w:rPr>
        <w:t xml:space="preserve"> </w:t>
      </w:r>
      <w:r w:rsidR="00885762">
        <w:rPr>
          <w:rFonts w:ascii="Arial" w:hAnsi="Arial" w:cs="Arial"/>
          <w:sz w:val="24"/>
          <w:szCs w:val="24"/>
        </w:rPr>
        <w:t>товара</w:t>
      </w:r>
      <w:r w:rsidR="00660444" w:rsidRPr="00B628DB">
        <w:rPr>
          <w:rFonts w:ascii="Arial" w:hAnsi="Arial" w:cs="Arial"/>
          <w:sz w:val="24"/>
          <w:szCs w:val="24"/>
        </w:rPr>
        <w:t>, услови</w:t>
      </w:r>
      <w:r w:rsidR="00C27D43" w:rsidRPr="00B628DB">
        <w:rPr>
          <w:rFonts w:ascii="Arial" w:hAnsi="Arial" w:cs="Arial"/>
          <w:sz w:val="24"/>
          <w:szCs w:val="24"/>
        </w:rPr>
        <w:t>я</w:t>
      </w:r>
      <w:r w:rsidR="00660444" w:rsidRPr="00B628DB">
        <w:rPr>
          <w:rFonts w:ascii="Arial" w:hAnsi="Arial" w:cs="Arial"/>
          <w:sz w:val="24"/>
          <w:szCs w:val="24"/>
        </w:rPr>
        <w:t xml:space="preserve"> поставки</w:t>
      </w:r>
      <w:r w:rsidRPr="00B628DB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B628DB">
        <w:rPr>
          <w:rFonts w:ascii="Arial" w:hAnsi="Arial" w:cs="Arial"/>
          <w:sz w:val="24"/>
          <w:szCs w:val="24"/>
        </w:rPr>
        <w:t xml:space="preserve">Сторонами </w:t>
      </w:r>
      <w:r w:rsidRPr="00B628DB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B628DB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B628DB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B628DB">
        <w:rPr>
          <w:rFonts w:ascii="Arial" w:hAnsi="Arial" w:cs="Arial"/>
          <w:sz w:val="24"/>
          <w:szCs w:val="24"/>
        </w:rPr>
        <w:t>.</w:t>
      </w:r>
    </w:p>
    <w:p w:rsidR="00DB0BD0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по настоящему договору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принадлежит Поставщику на праве собственности, не заложен, не арестован, не является предметом исков, интеллектуальных и иных прав третьих лиц. Поставляем</w:t>
      </w:r>
      <w:r w:rsidR="00885762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, если иное не предусмотрено Спецификацией, долж</w:t>
      </w:r>
      <w:r w:rsidR="00885762">
        <w:rPr>
          <w:color w:val="auto"/>
          <w:sz w:val="24"/>
          <w:szCs w:val="24"/>
        </w:rPr>
        <w:t>ен</w:t>
      </w:r>
      <w:r w:rsidRPr="00B628DB">
        <w:rPr>
          <w:color w:val="auto"/>
          <w:sz w:val="24"/>
          <w:szCs w:val="24"/>
        </w:rPr>
        <w:t xml:space="preserve"> быть нов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>, не использовавш</w:t>
      </w:r>
      <w:r w:rsidR="00885762">
        <w:rPr>
          <w:color w:val="auto"/>
          <w:sz w:val="24"/>
          <w:szCs w:val="24"/>
        </w:rPr>
        <w:t>имс</w:t>
      </w:r>
      <w:r w:rsidRPr="00B628DB">
        <w:rPr>
          <w:color w:val="auto"/>
          <w:sz w:val="24"/>
          <w:szCs w:val="24"/>
        </w:rPr>
        <w:t>я ранее, изготовленн</w:t>
      </w:r>
      <w:r w:rsidR="00885762">
        <w:rPr>
          <w:color w:val="auto"/>
          <w:sz w:val="24"/>
          <w:szCs w:val="24"/>
        </w:rPr>
        <w:t>ым</w:t>
      </w:r>
      <w:r w:rsidRPr="00B628DB">
        <w:rPr>
          <w:color w:val="auto"/>
          <w:sz w:val="24"/>
          <w:szCs w:val="24"/>
        </w:rPr>
        <w:t xml:space="preserve"> не более чем за 6 месяцев до момента е</w:t>
      </w:r>
      <w:r w:rsidR="00885762">
        <w:rPr>
          <w:color w:val="auto"/>
          <w:sz w:val="24"/>
          <w:szCs w:val="24"/>
        </w:rPr>
        <w:t>го</w:t>
      </w:r>
      <w:r w:rsidRPr="00B628DB">
        <w:rPr>
          <w:color w:val="auto"/>
          <w:sz w:val="24"/>
          <w:szCs w:val="24"/>
        </w:rPr>
        <w:t xml:space="preserve"> поставки.</w:t>
      </w:r>
    </w:p>
    <w:p w:rsidR="00A27F1E" w:rsidRPr="00B628DB" w:rsidRDefault="00A27F1E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FB6B9F">
        <w:rPr>
          <w:color w:val="auto"/>
          <w:sz w:val="24"/>
          <w:szCs w:val="24"/>
        </w:rPr>
        <w:t xml:space="preserve">Поставка Товара осуществляется Поставщиком в адрес Грузополучателей (склад филиалов Покупателя), указанных в </w:t>
      </w:r>
      <w:r w:rsidR="00885762" w:rsidRPr="00FB6B9F">
        <w:rPr>
          <w:color w:val="auto"/>
          <w:sz w:val="24"/>
          <w:szCs w:val="24"/>
        </w:rPr>
        <w:t>п.3.2</w:t>
      </w:r>
      <w:r w:rsidRPr="00FB6B9F">
        <w:rPr>
          <w:color w:val="auto"/>
          <w:sz w:val="24"/>
          <w:szCs w:val="24"/>
        </w:rPr>
        <w:t xml:space="preserve"> договора.</w:t>
      </w:r>
    </w:p>
    <w:p w:rsidR="00A27F1E" w:rsidRDefault="00A27F1E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B628DB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aps/>
          <w:color w:val="auto"/>
          <w:sz w:val="24"/>
          <w:szCs w:val="24"/>
        </w:rPr>
        <w:t>2 П</w:t>
      </w:r>
      <w:r w:rsidRPr="00B628DB">
        <w:rPr>
          <w:color w:val="auto"/>
          <w:sz w:val="24"/>
          <w:szCs w:val="24"/>
        </w:rPr>
        <w:t xml:space="preserve">орядок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</w:t>
      </w:r>
    </w:p>
    <w:p w:rsidR="00A21BAC" w:rsidRPr="00B628DB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D80374" w:rsidRPr="00B628DB" w:rsidRDefault="00D80374" w:rsidP="00D80374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по Спецификации производится в соответствии с одним из следующих условий:</w:t>
      </w:r>
    </w:p>
    <w:p w:rsidR="00D80374" w:rsidRPr="00B628DB" w:rsidRDefault="00D80374" w:rsidP="00D80374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EXW – Россия, склад Поставщика (место поставки) по адресу (населенный пункт, улица, номер здания (строения) (Инкотермс 2010), указанному Поставщиком в Спецификации, по которой осуществляется поставка. 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Не позднее 5 дней до даты поставки Поставщик обязан направить Покупателю</w:t>
      </w:r>
      <w:r w:rsidR="00885762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уведомление о готовности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к передаче.</w:t>
      </w:r>
    </w:p>
    <w:p w:rsidR="00D80374" w:rsidRPr="00B628DB" w:rsidRDefault="00D80374" w:rsidP="00D80374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Дополнительно на Поставщика возлагаются обязанности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на транспортное средство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>, выполнению работ по размещению и креплению груза на транспортном средстве Покупателя</w:t>
      </w:r>
      <w:r w:rsidR="00885762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. Стоимость услуг Поставщика по погрузке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 на транспортное средство, стоимость работ по размещению и креплению груза включены в цену на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, согласованную Сторонами в Спецификации. </w:t>
      </w:r>
    </w:p>
    <w:p w:rsidR="00D80374" w:rsidRPr="00B628DB" w:rsidRDefault="00D80374" w:rsidP="00D80374">
      <w:pPr>
        <w:pStyle w:val="a3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обязан передать Поставщику доверенность на представителя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на получение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. </w:t>
      </w:r>
    </w:p>
    <w:p w:rsidR="007D0C78" w:rsidRPr="00B628DB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- Россия, </w:t>
      </w:r>
      <w:r w:rsidR="00657E32" w:rsidRPr="00B628DB">
        <w:rPr>
          <w:color w:val="auto"/>
          <w:sz w:val="24"/>
          <w:szCs w:val="24"/>
        </w:rPr>
        <w:t>склад Поставщика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657E32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>по адресу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BC3DCC" w:rsidRPr="00B628DB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B628DB">
        <w:rPr>
          <w:color w:val="auto"/>
          <w:sz w:val="24"/>
          <w:szCs w:val="24"/>
        </w:rPr>
        <w:t>2010</w:t>
      </w:r>
      <w:r w:rsidR="00BC3DCC" w:rsidRPr="00B628DB">
        <w:rPr>
          <w:color w:val="auto"/>
          <w:sz w:val="24"/>
          <w:szCs w:val="24"/>
        </w:rPr>
        <w:t xml:space="preserve">), указанному </w:t>
      </w:r>
      <w:r w:rsidR="00DB47C8" w:rsidRPr="00B628DB">
        <w:rPr>
          <w:color w:val="auto"/>
          <w:sz w:val="24"/>
          <w:szCs w:val="24"/>
        </w:rPr>
        <w:t>Поставщиком</w:t>
      </w:r>
      <w:r w:rsidR="005157B7" w:rsidRPr="00B628DB">
        <w:rPr>
          <w:color w:val="auto"/>
          <w:sz w:val="24"/>
          <w:szCs w:val="24"/>
        </w:rPr>
        <w:t xml:space="preserve"> в </w:t>
      </w:r>
      <w:r w:rsidR="00BC3DCC" w:rsidRPr="00B628DB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B628DB">
        <w:rPr>
          <w:color w:val="auto"/>
          <w:sz w:val="24"/>
          <w:szCs w:val="24"/>
        </w:rPr>
        <w:t xml:space="preserve"> - </w:t>
      </w:r>
      <w:r w:rsidRPr="00B628DB">
        <w:rPr>
          <w:color w:val="auto"/>
          <w:sz w:val="24"/>
          <w:szCs w:val="24"/>
        </w:rPr>
        <w:t xml:space="preserve">при доставке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автомобильным транспортом. Дополнительно на Поставщика</w:t>
      </w:r>
      <w:r w:rsidR="00657E32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B628DB">
        <w:rPr>
          <w:color w:val="auto"/>
          <w:sz w:val="24"/>
          <w:szCs w:val="24"/>
        </w:rPr>
        <w:t xml:space="preserve">евозчиком </w:t>
      </w:r>
      <w:r w:rsidR="001555AF" w:rsidRPr="00B628DB">
        <w:rPr>
          <w:color w:val="auto"/>
          <w:sz w:val="24"/>
          <w:szCs w:val="24"/>
        </w:rPr>
        <w:t>договора</w:t>
      </w:r>
      <w:r w:rsidR="00D80374" w:rsidRPr="00B628DB">
        <w:rPr>
          <w:color w:val="auto"/>
          <w:sz w:val="24"/>
          <w:szCs w:val="24"/>
        </w:rPr>
        <w:t xml:space="preserve"> </w:t>
      </w:r>
      <w:r w:rsidR="001555AF" w:rsidRPr="00B628DB">
        <w:rPr>
          <w:color w:val="auto"/>
          <w:sz w:val="24"/>
          <w:szCs w:val="24"/>
        </w:rPr>
        <w:t xml:space="preserve">перевозки </w:t>
      </w:r>
      <w:r w:rsidR="00885762">
        <w:rPr>
          <w:color w:val="auto"/>
          <w:sz w:val="24"/>
          <w:szCs w:val="24"/>
        </w:rPr>
        <w:lastRenderedPageBreak/>
        <w:t>товара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от имени и за счет Поставщика до</w:t>
      </w:r>
      <w:r w:rsidR="001555A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места </w:t>
      </w:r>
      <w:r w:rsidR="003C5E2B" w:rsidRPr="00B628DB">
        <w:rPr>
          <w:color w:val="auto"/>
          <w:sz w:val="24"/>
          <w:szCs w:val="24"/>
        </w:rPr>
        <w:t xml:space="preserve">доставки </w:t>
      </w:r>
      <w:r w:rsidRPr="00B628DB">
        <w:rPr>
          <w:color w:val="auto"/>
          <w:sz w:val="24"/>
          <w:szCs w:val="24"/>
        </w:rPr>
        <w:t>по адресу</w:t>
      </w:r>
      <w:r w:rsidR="000D0A17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0D0A17" w:rsidRPr="00B628DB">
        <w:rPr>
          <w:color w:val="auto"/>
          <w:sz w:val="24"/>
          <w:szCs w:val="24"/>
        </w:rPr>
        <w:t>, улица, номер здания (строения)</w:t>
      </w:r>
      <w:r w:rsidR="007D39CA" w:rsidRPr="00B628DB">
        <w:rPr>
          <w:color w:val="auto"/>
          <w:sz w:val="24"/>
          <w:szCs w:val="24"/>
        </w:rPr>
        <w:t xml:space="preserve">, </w:t>
      </w:r>
      <w:r w:rsidR="00AB08F3" w:rsidRPr="00B628DB">
        <w:rPr>
          <w:color w:val="auto"/>
          <w:sz w:val="24"/>
          <w:szCs w:val="24"/>
        </w:rPr>
        <w:t>наименование грузополучателя)</w:t>
      </w:r>
      <w:r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указанному </w:t>
      </w:r>
      <w:r w:rsidR="005157B7" w:rsidRPr="00B628DB">
        <w:rPr>
          <w:color w:val="auto"/>
          <w:sz w:val="24"/>
          <w:szCs w:val="24"/>
        </w:rPr>
        <w:t xml:space="preserve">Покупателем в </w:t>
      </w:r>
      <w:r w:rsidRPr="00B628DB">
        <w:rPr>
          <w:color w:val="auto"/>
          <w:sz w:val="24"/>
          <w:szCs w:val="24"/>
        </w:rPr>
        <w:t>Спецификации</w:t>
      </w:r>
      <w:r w:rsidR="00657E32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FCA – Россия, </w:t>
      </w:r>
      <w:r w:rsidR="00F81D5D" w:rsidRPr="00B628DB">
        <w:rPr>
          <w:color w:val="auto"/>
          <w:sz w:val="24"/>
          <w:szCs w:val="24"/>
        </w:rPr>
        <w:t xml:space="preserve">железнодорожная станция </w:t>
      </w:r>
      <w:r w:rsidR="001A6BA6" w:rsidRPr="00B628DB">
        <w:rPr>
          <w:color w:val="auto"/>
          <w:sz w:val="24"/>
          <w:szCs w:val="24"/>
        </w:rPr>
        <w:t>приема груза</w:t>
      </w:r>
      <w:r w:rsidR="00494659" w:rsidRPr="00B628DB">
        <w:rPr>
          <w:color w:val="auto"/>
          <w:sz w:val="24"/>
          <w:szCs w:val="24"/>
        </w:rPr>
        <w:t xml:space="preserve"> к </w:t>
      </w:r>
      <w:r w:rsidR="008B0862" w:rsidRPr="00B628DB">
        <w:rPr>
          <w:color w:val="auto"/>
          <w:sz w:val="24"/>
          <w:szCs w:val="24"/>
        </w:rPr>
        <w:t>перевозке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AD5670" w:rsidRPr="00B628DB">
        <w:rPr>
          <w:color w:val="auto"/>
          <w:sz w:val="24"/>
          <w:szCs w:val="24"/>
        </w:rPr>
        <w:t xml:space="preserve"> </w:t>
      </w:r>
      <w:r w:rsidR="008B0862" w:rsidRPr="00B628DB">
        <w:rPr>
          <w:color w:val="auto"/>
          <w:sz w:val="24"/>
          <w:szCs w:val="24"/>
        </w:rPr>
        <w:t xml:space="preserve">по адресу </w:t>
      </w:r>
      <w:r w:rsidR="00F62AB6" w:rsidRPr="00B628DB">
        <w:rPr>
          <w:color w:val="auto"/>
          <w:sz w:val="24"/>
          <w:szCs w:val="24"/>
        </w:rPr>
        <w:t>(</w:t>
      </w:r>
      <w:r w:rsidR="00657E32" w:rsidRPr="00B628DB">
        <w:rPr>
          <w:color w:val="auto"/>
          <w:sz w:val="24"/>
          <w:szCs w:val="24"/>
        </w:rPr>
        <w:t>населенный пункт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железнодорожная станция</w:t>
      </w:r>
      <w:r w:rsidR="00F62AB6" w:rsidRPr="00B628DB">
        <w:rPr>
          <w:color w:val="auto"/>
          <w:sz w:val="24"/>
          <w:szCs w:val="24"/>
        </w:rPr>
        <w:t xml:space="preserve">, наименование </w:t>
      </w:r>
      <w:r w:rsidRPr="00B628DB">
        <w:rPr>
          <w:color w:val="auto"/>
          <w:sz w:val="24"/>
          <w:szCs w:val="24"/>
        </w:rPr>
        <w:t>железн</w:t>
      </w:r>
      <w:r w:rsidR="00F62AB6" w:rsidRPr="00B628DB">
        <w:rPr>
          <w:color w:val="auto"/>
          <w:sz w:val="24"/>
          <w:szCs w:val="24"/>
        </w:rPr>
        <w:t>ой</w:t>
      </w:r>
      <w:r w:rsidRPr="00B628DB">
        <w:rPr>
          <w:color w:val="auto"/>
          <w:sz w:val="24"/>
          <w:szCs w:val="24"/>
        </w:rPr>
        <w:t xml:space="preserve"> дорог</w:t>
      </w:r>
      <w:r w:rsidR="00F62AB6" w:rsidRPr="00B628DB">
        <w:rPr>
          <w:color w:val="auto"/>
          <w:sz w:val="24"/>
          <w:szCs w:val="24"/>
        </w:rPr>
        <w:t>и</w:t>
      </w:r>
      <w:r w:rsidRPr="00B628DB">
        <w:rPr>
          <w:color w:val="auto"/>
          <w:sz w:val="24"/>
          <w:szCs w:val="24"/>
        </w:rPr>
        <w:t>, код станции</w:t>
      </w:r>
      <w:r w:rsidR="00F62AB6" w:rsidRPr="00B628DB">
        <w:rPr>
          <w:color w:val="auto"/>
          <w:sz w:val="24"/>
          <w:szCs w:val="24"/>
        </w:rPr>
        <w:t xml:space="preserve">, </w:t>
      </w:r>
      <w:r w:rsidRPr="00B628DB">
        <w:rPr>
          <w:color w:val="auto"/>
          <w:sz w:val="24"/>
          <w:szCs w:val="24"/>
        </w:rPr>
        <w:t>ж</w:t>
      </w:r>
      <w:r w:rsidR="00F81D5D" w:rsidRPr="00B628DB">
        <w:rPr>
          <w:color w:val="auto"/>
          <w:sz w:val="24"/>
          <w:szCs w:val="24"/>
        </w:rPr>
        <w:t xml:space="preserve">елезнодорожный </w:t>
      </w:r>
      <w:r w:rsidRPr="00B628DB">
        <w:rPr>
          <w:color w:val="auto"/>
          <w:sz w:val="24"/>
          <w:szCs w:val="24"/>
        </w:rPr>
        <w:t xml:space="preserve">код </w:t>
      </w:r>
      <w:r w:rsidR="000D0A17" w:rsidRPr="00B628DB">
        <w:rPr>
          <w:color w:val="auto"/>
          <w:sz w:val="24"/>
          <w:szCs w:val="24"/>
        </w:rPr>
        <w:t>грузоотправителя</w:t>
      </w:r>
      <w:r w:rsidR="00933E29" w:rsidRPr="00B628DB">
        <w:rPr>
          <w:color w:val="auto"/>
          <w:sz w:val="24"/>
          <w:szCs w:val="24"/>
        </w:rPr>
        <w:t xml:space="preserve">), указанному </w:t>
      </w:r>
      <w:r w:rsidR="007C02B0" w:rsidRPr="00B628DB">
        <w:rPr>
          <w:color w:val="auto"/>
          <w:sz w:val="24"/>
          <w:szCs w:val="24"/>
        </w:rPr>
        <w:t>Поставщиком</w:t>
      </w:r>
      <w:r w:rsidR="00933E29" w:rsidRPr="00B628DB">
        <w:rPr>
          <w:color w:val="auto"/>
          <w:sz w:val="24"/>
          <w:szCs w:val="24"/>
        </w:rPr>
        <w:t xml:space="preserve"> в 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933E29" w:rsidRPr="00B628DB">
        <w:rPr>
          <w:color w:val="auto"/>
          <w:sz w:val="24"/>
          <w:szCs w:val="24"/>
        </w:rPr>
        <w:t xml:space="preserve">) </w:t>
      </w:r>
      <w:r w:rsidR="005157B7" w:rsidRPr="00B628DB">
        <w:rPr>
          <w:color w:val="auto"/>
          <w:sz w:val="24"/>
          <w:szCs w:val="24"/>
        </w:rPr>
        <w:t xml:space="preserve">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Pr="00B628DB">
        <w:rPr>
          <w:color w:val="auto"/>
          <w:sz w:val="24"/>
          <w:szCs w:val="24"/>
        </w:rPr>
        <w:t xml:space="preserve">транспортом. </w:t>
      </w:r>
      <w:r w:rsidR="005157B7" w:rsidRPr="00B628DB">
        <w:rPr>
          <w:color w:val="auto"/>
          <w:sz w:val="24"/>
          <w:szCs w:val="24"/>
        </w:rPr>
        <w:t>Дополнительно на</w:t>
      </w:r>
      <w:r w:rsidR="0002754F" w:rsidRPr="00B628DB">
        <w:rPr>
          <w:color w:val="auto"/>
          <w:sz w:val="24"/>
          <w:szCs w:val="24"/>
        </w:rPr>
        <w:t xml:space="preserve"> Пост</w:t>
      </w:r>
      <w:r w:rsidR="005157B7" w:rsidRPr="00B628DB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B628DB">
        <w:rPr>
          <w:color w:val="auto"/>
          <w:sz w:val="24"/>
          <w:szCs w:val="24"/>
        </w:rPr>
        <w:t xml:space="preserve">по заключению с </w:t>
      </w:r>
      <w:r w:rsidR="000D0A17" w:rsidRPr="00B628DB">
        <w:rPr>
          <w:color w:val="auto"/>
          <w:sz w:val="24"/>
          <w:szCs w:val="24"/>
        </w:rPr>
        <w:t xml:space="preserve">железнодорожным </w:t>
      </w:r>
      <w:r w:rsidR="005157B7" w:rsidRPr="00B628DB">
        <w:rPr>
          <w:color w:val="auto"/>
          <w:sz w:val="24"/>
          <w:szCs w:val="24"/>
        </w:rPr>
        <w:t xml:space="preserve">перевозчиком договора перевозки </w:t>
      </w:r>
      <w:r w:rsidR="00885762">
        <w:rPr>
          <w:color w:val="auto"/>
          <w:sz w:val="24"/>
          <w:szCs w:val="24"/>
        </w:rPr>
        <w:t>товара</w:t>
      </w:r>
      <w:r w:rsidR="0002754F" w:rsidRPr="00B628DB">
        <w:rPr>
          <w:color w:val="auto"/>
          <w:sz w:val="24"/>
          <w:szCs w:val="24"/>
        </w:rPr>
        <w:t xml:space="preserve"> от имени и за счет Поставщика до места доставки по адресу</w:t>
      </w:r>
      <w:r w:rsidR="000D0A17" w:rsidRPr="00B628DB">
        <w:rPr>
          <w:color w:val="auto"/>
          <w:sz w:val="24"/>
          <w:szCs w:val="24"/>
        </w:rPr>
        <w:t xml:space="preserve"> (населенный пункт, железнодорожная станция, наименование железной дороги, код станции, </w:t>
      </w:r>
      <w:r w:rsidR="00106B9D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B628DB">
        <w:rPr>
          <w:color w:val="auto"/>
          <w:sz w:val="24"/>
          <w:szCs w:val="24"/>
        </w:rPr>
        <w:t>железнодорожный код грузополучателя)</w:t>
      </w:r>
      <w:r w:rsidR="005157B7" w:rsidRPr="00B628DB">
        <w:rPr>
          <w:color w:val="auto"/>
          <w:sz w:val="24"/>
          <w:szCs w:val="24"/>
        </w:rPr>
        <w:t>,</w:t>
      </w:r>
      <w:r w:rsidR="000D0A17" w:rsidRPr="00B628DB">
        <w:rPr>
          <w:color w:val="auto"/>
          <w:sz w:val="24"/>
          <w:szCs w:val="24"/>
        </w:rPr>
        <w:t xml:space="preserve"> </w:t>
      </w:r>
      <w:r w:rsidR="005157B7" w:rsidRPr="00B628DB">
        <w:rPr>
          <w:color w:val="auto"/>
          <w:sz w:val="24"/>
          <w:szCs w:val="24"/>
        </w:rPr>
        <w:t xml:space="preserve">указанному Покупателем в </w:t>
      </w:r>
      <w:r w:rsidR="0002754F" w:rsidRPr="00B628DB">
        <w:rPr>
          <w:color w:val="auto"/>
          <w:sz w:val="24"/>
          <w:szCs w:val="24"/>
        </w:rPr>
        <w:t>Спецификации</w:t>
      </w:r>
      <w:r w:rsidR="00DC66DC" w:rsidRPr="00B628DB">
        <w:rPr>
          <w:color w:val="auto"/>
          <w:sz w:val="24"/>
          <w:szCs w:val="24"/>
        </w:rPr>
        <w:t>.</w:t>
      </w:r>
    </w:p>
    <w:p w:rsidR="0002754F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– Россия, </w:t>
      </w:r>
      <w:r w:rsidR="0002754F" w:rsidRPr="00B628DB">
        <w:rPr>
          <w:color w:val="auto"/>
          <w:sz w:val="24"/>
          <w:szCs w:val="24"/>
        </w:rPr>
        <w:t xml:space="preserve">склад </w:t>
      </w:r>
      <w:r w:rsidR="00494659" w:rsidRPr="00B628DB">
        <w:rPr>
          <w:color w:val="auto"/>
          <w:sz w:val="24"/>
          <w:szCs w:val="24"/>
        </w:rPr>
        <w:t>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02754F" w:rsidRPr="00B628DB">
        <w:rPr>
          <w:color w:val="auto"/>
          <w:sz w:val="24"/>
          <w:szCs w:val="24"/>
        </w:rPr>
        <w:t xml:space="preserve"> </w:t>
      </w:r>
      <w:r w:rsidR="00BC3DCC" w:rsidRPr="00B628DB">
        <w:rPr>
          <w:color w:val="auto"/>
          <w:sz w:val="24"/>
          <w:szCs w:val="24"/>
        </w:rPr>
        <w:t xml:space="preserve">по </w:t>
      </w:r>
      <w:r w:rsidR="0002754F" w:rsidRPr="00B628DB">
        <w:rPr>
          <w:color w:val="auto"/>
          <w:sz w:val="24"/>
          <w:szCs w:val="24"/>
        </w:rPr>
        <w:t>адрес</w:t>
      </w:r>
      <w:r w:rsidR="00BC3DCC" w:rsidRPr="00B628DB">
        <w:rPr>
          <w:color w:val="auto"/>
          <w:sz w:val="24"/>
          <w:szCs w:val="24"/>
        </w:rPr>
        <w:t>у</w:t>
      </w:r>
      <w:r w:rsidR="0002754F" w:rsidRPr="00B628DB">
        <w:rPr>
          <w:color w:val="auto"/>
          <w:sz w:val="24"/>
          <w:szCs w:val="24"/>
        </w:rPr>
        <w:t xml:space="preserve"> (</w:t>
      </w:r>
      <w:r w:rsidR="00DC5E33" w:rsidRPr="00B628DB">
        <w:rPr>
          <w:color w:val="auto"/>
          <w:sz w:val="24"/>
          <w:szCs w:val="24"/>
        </w:rPr>
        <w:t>населенный пункт</w:t>
      </w:r>
      <w:r w:rsidR="0002754F" w:rsidRPr="00B628DB">
        <w:rPr>
          <w:color w:val="auto"/>
          <w:sz w:val="24"/>
          <w:szCs w:val="24"/>
        </w:rPr>
        <w:t>, улица, номер здания (строения)</w:t>
      </w:r>
      <w:r w:rsidR="00A16012" w:rsidRPr="00B628DB">
        <w:rPr>
          <w:color w:val="auto"/>
          <w:sz w:val="24"/>
          <w:szCs w:val="24"/>
        </w:rPr>
        <w:t>, наименование грузополучателя)</w:t>
      </w:r>
      <w:r w:rsidR="0002754F" w:rsidRPr="00B628DB">
        <w:rPr>
          <w:color w:val="auto"/>
          <w:sz w:val="24"/>
          <w:szCs w:val="24"/>
        </w:rPr>
        <w:t xml:space="preserve"> (Инкотермс </w:t>
      </w:r>
      <w:r w:rsidR="003C182E" w:rsidRPr="00B628DB">
        <w:rPr>
          <w:color w:val="auto"/>
          <w:sz w:val="24"/>
          <w:szCs w:val="24"/>
        </w:rPr>
        <w:t>2010</w:t>
      </w:r>
      <w:r w:rsidR="0002754F" w:rsidRPr="00B628DB">
        <w:rPr>
          <w:color w:val="auto"/>
          <w:sz w:val="24"/>
          <w:szCs w:val="24"/>
        </w:rPr>
        <w:t xml:space="preserve">), </w:t>
      </w:r>
      <w:r w:rsidR="00BC3DCC" w:rsidRPr="00B628DB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B628DB">
        <w:rPr>
          <w:color w:val="auto"/>
          <w:sz w:val="24"/>
          <w:szCs w:val="24"/>
        </w:rPr>
        <w:t>по которой</w:t>
      </w:r>
      <w:r w:rsidR="005157B7" w:rsidRPr="00B628DB">
        <w:rPr>
          <w:color w:val="auto"/>
          <w:sz w:val="24"/>
          <w:szCs w:val="24"/>
        </w:rPr>
        <w:t xml:space="preserve"> осуществляется поставка -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автомобильным</w:t>
      </w:r>
      <w:r w:rsidR="0002754F" w:rsidRPr="00B628DB">
        <w:rPr>
          <w:color w:val="auto"/>
          <w:sz w:val="24"/>
          <w:szCs w:val="24"/>
        </w:rPr>
        <w:t xml:space="preserve"> транспортом</w:t>
      </w:r>
      <w:r w:rsidR="007D0C78" w:rsidRPr="00B628DB">
        <w:rPr>
          <w:color w:val="auto"/>
          <w:sz w:val="24"/>
          <w:szCs w:val="24"/>
        </w:rPr>
        <w:t>.</w:t>
      </w:r>
    </w:p>
    <w:p w:rsidR="007D0C78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СРТ - </w:t>
      </w:r>
      <w:r w:rsidR="0002754F" w:rsidRPr="00B628DB">
        <w:rPr>
          <w:color w:val="auto"/>
          <w:sz w:val="24"/>
          <w:szCs w:val="24"/>
        </w:rPr>
        <w:t>железнодорожная станция</w:t>
      </w:r>
      <w:r w:rsidR="001A6BA6" w:rsidRPr="00B628DB">
        <w:rPr>
          <w:color w:val="auto"/>
          <w:sz w:val="24"/>
          <w:szCs w:val="24"/>
        </w:rPr>
        <w:t xml:space="preserve">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грузополуч</w:t>
      </w:r>
      <w:r w:rsidR="005157B7" w:rsidRPr="00B628DB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</w:t>
      </w:r>
      <w:r w:rsidR="0002754F" w:rsidRPr="00B628DB">
        <w:rPr>
          <w:color w:val="auto"/>
          <w:sz w:val="24"/>
          <w:szCs w:val="24"/>
        </w:rPr>
        <w:t xml:space="preserve">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02754F" w:rsidRPr="00B628DB">
        <w:rPr>
          <w:color w:val="auto"/>
          <w:sz w:val="24"/>
          <w:szCs w:val="24"/>
        </w:rPr>
        <w:t>транспортом.</w:t>
      </w:r>
    </w:p>
    <w:p w:rsidR="00BC3DCC" w:rsidRPr="00B628DB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DDP – </w:t>
      </w:r>
      <w:r w:rsidR="00BC3DCC" w:rsidRPr="00B628DB">
        <w:rPr>
          <w:color w:val="auto"/>
          <w:sz w:val="24"/>
          <w:szCs w:val="24"/>
        </w:rPr>
        <w:t>железнодорожная станция выдачи грузов</w:t>
      </w:r>
      <w:r w:rsidR="00F24B75" w:rsidRPr="00B628DB">
        <w:rPr>
          <w:color w:val="auto"/>
          <w:sz w:val="24"/>
          <w:szCs w:val="24"/>
        </w:rPr>
        <w:t xml:space="preserve"> (место поставки)</w:t>
      </w:r>
      <w:r w:rsidR="00BC3DCC" w:rsidRPr="00B628DB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B628DB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B628DB">
        <w:rPr>
          <w:color w:val="auto"/>
          <w:sz w:val="24"/>
          <w:szCs w:val="24"/>
        </w:rPr>
        <w:t>железнодорожный код грузополу</w:t>
      </w:r>
      <w:r w:rsidR="005157B7" w:rsidRPr="00B628DB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B628DB">
        <w:rPr>
          <w:color w:val="auto"/>
          <w:sz w:val="24"/>
          <w:szCs w:val="24"/>
        </w:rPr>
        <w:t xml:space="preserve">Спецификации (Инкотермс </w:t>
      </w:r>
      <w:r w:rsidR="003C182E" w:rsidRPr="00B628DB">
        <w:rPr>
          <w:color w:val="auto"/>
          <w:sz w:val="24"/>
          <w:szCs w:val="24"/>
        </w:rPr>
        <w:t>2010</w:t>
      </w:r>
      <w:r w:rsidR="005157B7" w:rsidRPr="00B628DB">
        <w:rPr>
          <w:color w:val="auto"/>
          <w:sz w:val="24"/>
          <w:szCs w:val="24"/>
        </w:rPr>
        <w:t xml:space="preserve">) – при доставке </w:t>
      </w:r>
      <w:r w:rsidR="00885762">
        <w:rPr>
          <w:color w:val="auto"/>
          <w:sz w:val="24"/>
          <w:szCs w:val="24"/>
        </w:rPr>
        <w:t>товара</w:t>
      </w:r>
      <w:r w:rsidR="005157B7" w:rsidRPr="00B628DB">
        <w:rPr>
          <w:color w:val="auto"/>
          <w:sz w:val="24"/>
          <w:szCs w:val="24"/>
        </w:rPr>
        <w:t xml:space="preserve"> железнодорожным </w:t>
      </w:r>
      <w:r w:rsidR="00BC3DCC" w:rsidRPr="00B628DB">
        <w:rPr>
          <w:color w:val="auto"/>
          <w:sz w:val="24"/>
          <w:szCs w:val="24"/>
        </w:rPr>
        <w:t xml:space="preserve">транспортом. </w:t>
      </w:r>
    </w:p>
    <w:p w:rsidR="00CD7EB8" w:rsidRPr="00B628DB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При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транспортировке</w:t>
      </w:r>
      <w:r w:rsidR="0072516A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товара</w:t>
      </w:r>
      <w:r w:rsidR="0011136E" w:rsidRPr="00B628DB">
        <w:rPr>
          <w:color w:val="auto"/>
          <w:sz w:val="24"/>
          <w:szCs w:val="24"/>
        </w:rPr>
        <w:t xml:space="preserve"> железнодорожным транспортом</w:t>
      </w:r>
      <w:r w:rsidR="008E6F4F" w:rsidRPr="00B628DB">
        <w:rPr>
          <w:color w:val="auto"/>
          <w:sz w:val="24"/>
          <w:szCs w:val="24"/>
        </w:rPr>
        <w:t>, организованной Поставщиком</w:t>
      </w:r>
      <w:r w:rsidR="00CD7EB8" w:rsidRPr="00B628DB">
        <w:rPr>
          <w:color w:val="auto"/>
          <w:sz w:val="24"/>
          <w:szCs w:val="24"/>
        </w:rPr>
        <w:t>:</w:t>
      </w:r>
    </w:p>
    <w:p w:rsidR="00CD7EB8" w:rsidRPr="00B628DB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CD7EB8" w:rsidRPr="00B628DB">
        <w:rPr>
          <w:color w:val="auto"/>
          <w:sz w:val="24"/>
          <w:szCs w:val="24"/>
        </w:rPr>
        <w:t>- Поставщик обязан согласовать с Покупателем</w:t>
      </w:r>
      <w:r w:rsidR="007E1C3F">
        <w:rPr>
          <w:color w:val="auto"/>
          <w:sz w:val="24"/>
          <w:szCs w:val="24"/>
        </w:rPr>
        <w:t>/</w:t>
      </w:r>
      <w:r w:rsidR="006B14AA">
        <w:rPr>
          <w:color w:val="auto"/>
          <w:sz w:val="24"/>
          <w:szCs w:val="24"/>
        </w:rPr>
        <w:t xml:space="preserve">Грузополучателем </w:t>
      </w:r>
      <w:r w:rsidR="00CD7EB8" w:rsidRPr="00B628DB">
        <w:rPr>
          <w:color w:val="auto"/>
          <w:sz w:val="24"/>
          <w:szCs w:val="24"/>
        </w:rPr>
        <w:t>график отгрузки</w:t>
      </w:r>
      <w:r w:rsidR="00526718" w:rsidRPr="00B628DB">
        <w:rPr>
          <w:color w:val="auto"/>
          <w:sz w:val="24"/>
          <w:szCs w:val="24"/>
        </w:rPr>
        <w:t>, компанию-оператора, собственника</w:t>
      </w:r>
      <w:r w:rsidR="00CD7EB8" w:rsidRPr="00B628DB">
        <w:rPr>
          <w:color w:val="auto"/>
          <w:sz w:val="24"/>
          <w:szCs w:val="24"/>
        </w:rPr>
        <w:t xml:space="preserve"> </w:t>
      </w:r>
      <w:r w:rsidR="00526718" w:rsidRPr="00B628DB">
        <w:rPr>
          <w:color w:val="auto"/>
          <w:sz w:val="24"/>
          <w:szCs w:val="24"/>
        </w:rPr>
        <w:t xml:space="preserve">подвижного состава </w:t>
      </w:r>
      <w:r w:rsidRPr="00B628DB">
        <w:rPr>
          <w:color w:val="auto"/>
          <w:sz w:val="24"/>
          <w:szCs w:val="24"/>
        </w:rPr>
        <w:t>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 xml:space="preserve">10 </w:t>
      </w:r>
      <w:r w:rsidR="00E225FC" w:rsidRPr="00B628DB">
        <w:rPr>
          <w:color w:val="auto"/>
          <w:sz w:val="24"/>
          <w:szCs w:val="24"/>
        </w:rPr>
        <w:t xml:space="preserve">(Десять) </w:t>
      </w:r>
      <w:r w:rsidRPr="00B628DB">
        <w:rPr>
          <w:color w:val="auto"/>
          <w:sz w:val="24"/>
          <w:szCs w:val="24"/>
        </w:rPr>
        <w:t xml:space="preserve">дней до наступления срока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указанного в Спецификации</w:t>
      </w:r>
      <w:r w:rsidR="00CD7EB8"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B628DB">
        <w:rPr>
          <w:color w:val="auto"/>
          <w:sz w:val="24"/>
          <w:szCs w:val="24"/>
        </w:rPr>
        <w:t>я</w:t>
      </w:r>
      <w:r w:rsidRPr="00B628DB">
        <w:rPr>
          <w:color w:val="auto"/>
          <w:sz w:val="24"/>
          <w:szCs w:val="24"/>
        </w:rPr>
        <w:t xml:space="preserve">ет </w:t>
      </w:r>
      <w:r w:rsidR="00526718" w:rsidRPr="00B628DB">
        <w:rPr>
          <w:color w:val="auto"/>
          <w:sz w:val="24"/>
          <w:szCs w:val="24"/>
        </w:rPr>
        <w:t>7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(</w:t>
      </w:r>
      <w:r w:rsidR="00526718" w:rsidRPr="00B628DB">
        <w:rPr>
          <w:color w:val="auto"/>
          <w:sz w:val="24"/>
          <w:szCs w:val="24"/>
        </w:rPr>
        <w:t>Семь</w:t>
      </w:r>
      <w:r w:rsidRPr="00B628DB">
        <w:rPr>
          <w:color w:val="auto"/>
          <w:sz w:val="24"/>
          <w:szCs w:val="24"/>
        </w:rPr>
        <w:t>) суток</w:t>
      </w:r>
      <w:r w:rsidR="0017498D" w:rsidRPr="00B628DB">
        <w:rPr>
          <w:color w:val="auto"/>
          <w:sz w:val="24"/>
          <w:szCs w:val="24"/>
        </w:rPr>
        <w:t>,</w:t>
      </w:r>
      <w:r w:rsidR="0072516A">
        <w:rPr>
          <w:color w:val="auto"/>
          <w:sz w:val="24"/>
          <w:szCs w:val="24"/>
        </w:rPr>
        <w:t xml:space="preserve"> </w:t>
      </w:r>
      <w:r w:rsidR="0017498D" w:rsidRPr="00B628DB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B628DB">
        <w:rPr>
          <w:color w:val="auto"/>
          <w:sz w:val="24"/>
          <w:szCs w:val="24"/>
        </w:rPr>
        <w:t xml:space="preserve"> назначения</w:t>
      </w:r>
      <w:r w:rsidRPr="00B628DB">
        <w:rPr>
          <w:color w:val="auto"/>
          <w:sz w:val="24"/>
          <w:szCs w:val="24"/>
        </w:rPr>
        <w:t>;</w:t>
      </w:r>
    </w:p>
    <w:p w:rsidR="00CD7EB8" w:rsidRPr="00B628DB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возврат вагонов, привлеченных Поставщиком для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>, осуществляется по указанию Поставщика/компании оператора с предоставлением не позднее</w:t>
      </w:r>
      <w:r w:rsidR="00D80374" w:rsidRPr="00B628DB">
        <w:rPr>
          <w:color w:val="auto"/>
          <w:sz w:val="24"/>
          <w:szCs w:val="24"/>
        </w:rPr>
        <w:t>,</w:t>
      </w:r>
      <w:r w:rsidRPr="00B628DB">
        <w:rPr>
          <w:color w:val="auto"/>
          <w:sz w:val="24"/>
          <w:szCs w:val="24"/>
        </w:rPr>
        <w:t xml:space="preserve"> </w:t>
      </w:r>
      <w:r w:rsidR="00614111" w:rsidRPr="00B628DB">
        <w:rPr>
          <w:color w:val="auto"/>
          <w:sz w:val="24"/>
          <w:szCs w:val="24"/>
        </w:rPr>
        <w:t xml:space="preserve">чем за </w:t>
      </w:r>
      <w:r w:rsidRPr="00B628DB">
        <w:rPr>
          <w:color w:val="auto"/>
          <w:sz w:val="24"/>
          <w:szCs w:val="24"/>
        </w:rPr>
        <w:t>1 сут</w:t>
      </w:r>
      <w:r w:rsidR="00614111" w:rsidRPr="00B628DB">
        <w:rPr>
          <w:color w:val="auto"/>
          <w:sz w:val="24"/>
          <w:szCs w:val="24"/>
        </w:rPr>
        <w:t>ки</w:t>
      </w:r>
      <w:r w:rsidRPr="00B628DB">
        <w:rPr>
          <w:color w:val="auto"/>
          <w:sz w:val="24"/>
          <w:szCs w:val="24"/>
        </w:rPr>
        <w:t xml:space="preserve"> до </w:t>
      </w:r>
      <w:r w:rsidR="00614111" w:rsidRPr="00B628DB">
        <w:rPr>
          <w:color w:val="auto"/>
          <w:sz w:val="24"/>
          <w:szCs w:val="24"/>
        </w:rPr>
        <w:t xml:space="preserve">предполагаемой </w:t>
      </w:r>
      <w:r w:rsidR="00526718" w:rsidRPr="00B628DB">
        <w:rPr>
          <w:color w:val="auto"/>
          <w:sz w:val="24"/>
          <w:szCs w:val="24"/>
        </w:rPr>
        <w:t xml:space="preserve">даты </w:t>
      </w:r>
      <w:r w:rsidRPr="00B628DB">
        <w:rPr>
          <w:color w:val="auto"/>
          <w:sz w:val="24"/>
          <w:szCs w:val="24"/>
        </w:rPr>
        <w:t>возврата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 xml:space="preserve">вагонов инструкции по отправлению </w:t>
      </w:r>
      <w:r w:rsidR="00614111" w:rsidRPr="00B628DB">
        <w:rPr>
          <w:color w:val="auto"/>
          <w:sz w:val="24"/>
          <w:szCs w:val="24"/>
        </w:rPr>
        <w:t xml:space="preserve">либо </w:t>
      </w:r>
      <w:r w:rsidRPr="00B628DB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B628DB">
        <w:rPr>
          <w:color w:val="auto"/>
          <w:sz w:val="24"/>
          <w:szCs w:val="24"/>
        </w:rPr>
        <w:t>;</w:t>
      </w:r>
      <w:r w:rsidR="0034724E" w:rsidRPr="00B628DB">
        <w:rPr>
          <w:color w:val="auto"/>
          <w:sz w:val="24"/>
          <w:szCs w:val="24"/>
        </w:rPr>
        <w:t xml:space="preserve"> </w:t>
      </w:r>
    </w:p>
    <w:p w:rsidR="00C27D43" w:rsidRPr="00B628DB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в случае поставки </w:t>
      </w:r>
      <w:r w:rsidR="00885762">
        <w:rPr>
          <w:color w:val="auto"/>
          <w:sz w:val="24"/>
          <w:szCs w:val="24"/>
        </w:rPr>
        <w:t>товара</w:t>
      </w:r>
      <w:r w:rsidR="00614111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 неочищенных вагонах и контейнерах Поставщик</w:t>
      </w:r>
      <w:r w:rsidR="0072516A">
        <w:rPr>
          <w:color w:val="auto"/>
          <w:sz w:val="24"/>
          <w:szCs w:val="24"/>
        </w:rPr>
        <w:t xml:space="preserve"> </w:t>
      </w:r>
      <w:r w:rsidR="005E0E9F" w:rsidRPr="00B628DB">
        <w:rPr>
          <w:color w:val="auto"/>
          <w:sz w:val="24"/>
          <w:szCs w:val="24"/>
        </w:rPr>
        <w:t>в течение 30 (Тридцать) дней с момента получения письменного требования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="005E0E9F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возмещает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все затраты, связанные с очисткой и </w:t>
      </w:r>
      <w:r w:rsidR="00614111" w:rsidRPr="00B628DB">
        <w:rPr>
          <w:color w:val="auto"/>
          <w:sz w:val="24"/>
          <w:szCs w:val="24"/>
        </w:rPr>
        <w:t>простоем</w:t>
      </w:r>
      <w:r w:rsidRPr="00B628DB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B628DB">
        <w:rPr>
          <w:color w:val="auto"/>
          <w:sz w:val="24"/>
          <w:szCs w:val="24"/>
        </w:rPr>
        <w:t>третьими лицами</w:t>
      </w:r>
      <w:r w:rsidRPr="00B628DB">
        <w:rPr>
          <w:color w:val="auto"/>
          <w:sz w:val="24"/>
          <w:szCs w:val="24"/>
        </w:rPr>
        <w:t xml:space="preserve"> за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простой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вагонов,</w:t>
      </w:r>
      <w:r w:rsidR="0072516A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связанный с увеличением времени</w:t>
      </w:r>
      <w:r w:rsidR="00C27D43" w:rsidRPr="00B628DB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B628DB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- </w:t>
      </w:r>
      <w:r w:rsidR="0021277B" w:rsidRPr="00B628DB">
        <w:rPr>
          <w:color w:val="auto"/>
          <w:sz w:val="24"/>
          <w:szCs w:val="24"/>
        </w:rPr>
        <w:t xml:space="preserve">в </w:t>
      </w:r>
      <w:r w:rsidR="002C771C" w:rsidRPr="00B628DB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 xml:space="preserve"> без предварительного письменного согласования условий данного договора с Покупателем</w:t>
      </w:r>
      <w:r w:rsidR="007E1C3F">
        <w:rPr>
          <w:color w:val="auto"/>
          <w:sz w:val="24"/>
          <w:szCs w:val="24"/>
        </w:rPr>
        <w:t>/Грузополучателем</w:t>
      </w:r>
      <w:r w:rsidR="002C771C" w:rsidRPr="00B628DB">
        <w:rPr>
          <w:color w:val="auto"/>
          <w:sz w:val="24"/>
          <w:szCs w:val="24"/>
        </w:rPr>
        <w:t xml:space="preserve">, Поставщик несет все риски утраты или повреждения </w:t>
      </w:r>
      <w:r w:rsidR="00885762">
        <w:rPr>
          <w:color w:val="auto"/>
          <w:sz w:val="24"/>
          <w:szCs w:val="24"/>
        </w:rPr>
        <w:t>товара</w:t>
      </w:r>
      <w:r w:rsidR="002C771C" w:rsidRPr="00B628DB">
        <w:rPr>
          <w:color w:val="auto"/>
          <w:sz w:val="24"/>
          <w:szCs w:val="24"/>
        </w:rPr>
        <w:t>, помещенной под охрану, до момента ее передачи Покупателю</w:t>
      </w:r>
      <w:r w:rsidR="007E1C3F">
        <w:rPr>
          <w:color w:val="auto"/>
          <w:sz w:val="24"/>
          <w:szCs w:val="24"/>
        </w:rPr>
        <w:t>/Грузополучателю</w:t>
      </w:r>
      <w:r w:rsidR="002C771C" w:rsidRPr="00B628DB">
        <w:rPr>
          <w:color w:val="auto"/>
          <w:sz w:val="24"/>
          <w:szCs w:val="24"/>
        </w:rPr>
        <w:t xml:space="preserve">. </w:t>
      </w:r>
    </w:p>
    <w:p w:rsidR="005E0E9F" w:rsidRPr="00B628DB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lastRenderedPageBreak/>
        <w:t xml:space="preserve">Досрочная поставка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допускается с предварительного </w:t>
      </w:r>
      <w:r w:rsidR="007E1C3F">
        <w:rPr>
          <w:color w:val="auto"/>
          <w:sz w:val="24"/>
          <w:szCs w:val="24"/>
        </w:rPr>
        <w:t>письменного согласия Покупателя/Грузополучателя.</w:t>
      </w:r>
      <w:r w:rsidR="0072516A">
        <w:rPr>
          <w:color w:val="auto"/>
          <w:sz w:val="24"/>
          <w:szCs w:val="24"/>
        </w:rPr>
        <w:t xml:space="preserve"> </w:t>
      </w:r>
    </w:p>
    <w:p w:rsidR="005E0E9F" w:rsidRPr="00B628DB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Поставщик, допустивший недопоставку товара в текущем месяце, не вправе без дополнительного письменного согласия Покупателя</w:t>
      </w:r>
      <w:r w:rsidR="007E1C3F">
        <w:rPr>
          <w:color w:val="auto"/>
          <w:sz w:val="24"/>
          <w:szCs w:val="24"/>
        </w:rPr>
        <w:t>/Грузополучателя</w:t>
      </w:r>
      <w:r w:rsidRPr="00B628DB">
        <w:rPr>
          <w:color w:val="auto"/>
          <w:sz w:val="24"/>
          <w:szCs w:val="24"/>
        </w:rPr>
        <w:t xml:space="preserve"> восполнять недопоставленное количество товаров в следующих месяцах. Покупатель</w:t>
      </w:r>
      <w:r w:rsidR="007E1C3F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B628DB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B628DB">
        <w:rPr>
          <w:color w:val="auto"/>
          <w:sz w:val="24"/>
          <w:szCs w:val="24"/>
        </w:rPr>
        <w:t xml:space="preserve"> обеспечивать полную сохранность </w:t>
      </w:r>
      <w:r w:rsidR="00885762">
        <w:rPr>
          <w:color w:val="auto"/>
          <w:sz w:val="24"/>
          <w:szCs w:val="24"/>
        </w:rPr>
        <w:t>товара</w:t>
      </w:r>
      <w:r w:rsidR="0014785B" w:rsidRPr="00B628DB">
        <w:rPr>
          <w:color w:val="auto"/>
          <w:sz w:val="24"/>
          <w:szCs w:val="24"/>
        </w:rPr>
        <w:t xml:space="preserve"> при транспортировке любым видом транспорта и хранении. </w:t>
      </w:r>
      <w:r w:rsidR="005157B7" w:rsidRPr="00B628DB">
        <w:rPr>
          <w:color w:val="auto"/>
          <w:sz w:val="24"/>
          <w:szCs w:val="24"/>
        </w:rPr>
        <w:t>Если иное не предусмотрено в С</w:t>
      </w:r>
      <w:r w:rsidR="00591AEC" w:rsidRPr="00B628DB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B628DB">
        <w:rPr>
          <w:color w:val="auto"/>
          <w:sz w:val="24"/>
          <w:szCs w:val="24"/>
        </w:rPr>
        <w:t xml:space="preserve"> Стоимость невозвратной тары включена в стоимость </w:t>
      </w:r>
      <w:r w:rsidR="00885762">
        <w:rPr>
          <w:color w:val="auto"/>
          <w:sz w:val="24"/>
          <w:szCs w:val="24"/>
        </w:rPr>
        <w:t>товара</w:t>
      </w:r>
      <w:r w:rsidR="00E13887" w:rsidRPr="00B628DB">
        <w:rPr>
          <w:color w:val="auto"/>
          <w:sz w:val="24"/>
          <w:szCs w:val="24"/>
        </w:rPr>
        <w:t xml:space="preserve">. </w:t>
      </w:r>
      <w:r w:rsidR="00262FC9" w:rsidRPr="00B628DB">
        <w:rPr>
          <w:color w:val="auto"/>
          <w:sz w:val="24"/>
          <w:szCs w:val="24"/>
        </w:rPr>
        <w:t xml:space="preserve">Совместно с </w:t>
      </w:r>
      <w:r w:rsidR="00885762">
        <w:rPr>
          <w:color w:val="auto"/>
          <w:sz w:val="24"/>
          <w:szCs w:val="24"/>
        </w:rPr>
        <w:t>товаром</w:t>
      </w:r>
      <w:r w:rsidR="00262FC9" w:rsidRPr="00B628DB">
        <w:rPr>
          <w:color w:val="auto"/>
          <w:sz w:val="24"/>
          <w:szCs w:val="24"/>
        </w:rPr>
        <w:t xml:space="preserve"> должен быть направлен упаковочный лис</w:t>
      </w:r>
      <w:r w:rsidR="005157B7" w:rsidRPr="00B628DB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B628DB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</w:t>
      </w:r>
      <w:r w:rsidR="00885762">
        <w:rPr>
          <w:color w:val="auto"/>
          <w:sz w:val="24"/>
          <w:szCs w:val="24"/>
        </w:rPr>
        <w:t>товара</w:t>
      </w:r>
      <w:r w:rsidR="00262FC9" w:rsidRPr="00B628DB">
        <w:rPr>
          <w:color w:val="auto"/>
          <w:sz w:val="24"/>
          <w:szCs w:val="24"/>
        </w:rPr>
        <w:t xml:space="preserve"> </w:t>
      </w:r>
      <w:r w:rsidR="00DD6172" w:rsidRPr="00B628DB">
        <w:rPr>
          <w:color w:val="auto"/>
          <w:sz w:val="24"/>
          <w:szCs w:val="24"/>
        </w:rPr>
        <w:t>не производится</w:t>
      </w:r>
      <w:r w:rsidR="00262FC9" w:rsidRPr="00B628DB">
        <w:rPr>
          <w:color w:val="auto"/>
          <w:sz w:val="24"/>
          <w:szCs w:val="24"/>
        </w:rPr>
        <w:t>.</w:t>
      </w:r>
    </w:p>
    <w:p w:rsidR="0017498D" w:rsidRPr="00B628DB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Поставщик обязан одновременно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передать Покупателю</w:t>
      </w:r>
      <w:r w:rsidR="007E1C3F">
        <w:rPr>
          <w:color w:val="auto"/>
          <w:sz w:val="24"/>
          <w:szCs w:val="24"/>
        </w:rPr>
        <w:t xml:space="preserve">/ </w:t>
      </w:r>
      <w:r w:rsidRPr="00B628DB">
        <w:rPr>
          <w:color w:val="auto"/>
          <w:sz w:val="24"/>
          <w:szCs w:val="24"/>
        </w:rPr>
        <w:t>Грузоп</w:t>
      </w:r>
      <w:r w:rsidR="007E1C3F">
        <w:rPr>
          <w:color w:val="auto"/>
          <w:sz w:val="24"/>
          <w:szCs w:val="24"/>
        </w:rPr>
        <w:t>олучателю</w:t>
      </w:r>
      <w:r w:rsidRPr="00B628DB">
        <w:rPr>
          <w:color w:val="auto"/>
          <w:sz w:val="24"/>
          <w:szCs w:val="24"/>
        </w:rPr>
        <w:t xml:space="preserve"> относящиеся к </w:t>
      </w:r>
      <w:r w:rsidR="00885762">
        <w:rPr>
          <w:color w:val="auto"/>
          <w:sz w:val="24"/>
          <w:szCs w:val="24"/>
        </w:rPr>
        <w:t>товар</w:t>
      </w:r>
      <w:r w:rsidR="007E1C3F">
        <w:rPr>
          <w:color w:val="auto"/>
          <w:sz w:val="24"/>
          <w:szCs w:val="24"/>
        </w:rPr>
        <w:t>у</w:t>
      </w:r>
      <w:r w:rsidRPr="00B628DB">
        <w:rPr>
          <w:color w:val="auto"/>
          <w:sz w:val="24"/>
          <w:szCs w:val="24"/>
        </w:rPr>
        <w:t xml:space="preserve"> документы</w:t>
      </w:r>
      <w:r w:rsidR="005A7979" w:rsidRPr="00B628DB">
        <w:rPr>
          <w:color w:val="auto"/>
          <w:sz w:val="24"/>
          <w:szCs w:val="24"/>
        </w:rPr>
        <w:t xml:space="preserve"> на русском языке</w:t>
      </w:r>
      <w:r w:rsidRPr="00B628DB">
        <w:rPr>
          <w:color w:val="auto"/>
          <w:sz w:val="24"/>
          <w:szCs w:val="24"/>
        </w:rPr>
        <w:t>: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технический паспорт (если предусмотрен для данного вида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сертификат / паспорт качества</w:t>
      </w:r>
      <w:r w:rsidR="004F37C4" w:rsidRPr="00B628DB">
        <w:rPr>
          <w:rFonts w:ascii="Arial" w:hAnsi="Arial" w:cs="Arial"/>
          <w:szCs w:val="24"/>
        </w:rPr>
        <w:t>, заверенный печатью ОТК</w:t>
      </w:r>
      <w:r w:rsidR="0017498D" w:rsidRPr="00B628DB">
        <w:rPr>
          <w:rFonts w:ascii="Arial" w:hAnsi="Arial" w:cs="Arial"/>
          <w:szCs w:val="24"/>
        </w:rPr>
        <w:t>;</w:t>
      </w:r>
    </w:p>
    <w:p w:rsidR="00236C26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7E1C3F">
        <w:rPr>
          <w:rFonts w:ascii="Arial" w:hAnsi="Arial" w:cs="Arial"/>
          <w:szCs w:val="24"/>
        </w:rPr>
        <w:t>ый</w:t>
      </w:r>
      <w:r w:rsidR="00DB0C69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B628DB">
        <w:rPr>
          <w:rFonts w:ascii="Arial" w:hAnsi="Arial" w:cs="Arial"/>
          <w:szCs w:val="24"/>
        </w:rPr>
        <w:t>;</w:t>
      </w:r>
      <w:r w:rsidRPr="00B628DB">
        <w:rPr>
          <w:rFonts w:ascii="Arial" w:hAnsi="Arial" w:cs="Arial"/>
          <w:szCs w:val="24"/>
        </w:rPr>
        <w:t xml:space="preserve"> </w:t>
      </w:r>
    </w:p>
    <w:p w:rsidR="0017498D" w:rsidRPr="00B628DB" w:rsidRDefault="00236C26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соответствия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236C26">
      <w:pPr>
        <w:pStyle w:val="af5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сертификат происхождения на русском языке или официально заверенный надлежащим образом перевод (для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иностранного происхождения);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885762">
        <w:rPr>
          <w:rFonts w:ascii="Arial" w:hAnsi="Arial" w:cs="Arial"/>
          <w:szCs w:val="24"/>
        </w:rPr>
        <w:t>товар</w:t>
      </w:r>
      <w:r w:rsidR="007E1C3F">
        <w:rPr>
          <w:rFonts w:ascii="Arial" w:hAnsi="Arial" w:cs="Arial"/>
          <w:szCs w:val="24"/>
        </w:rPr>
        <w:t>а</w:t>
      </w:r>
      <w:r w:rsidRPr="00B628DB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7E1C3F">
        <w:rPr>
          <w:rFonts w:ascii="Arial" w:hAnsi="Arial" w:cs="Arial"/>
          <w:szCs w:val="24"/>
        </w:rPr>
        <w:t>ый</w:t>
      </w:r>
      <w:r w:rsidR="00236C26" w:rsidRPr="00B628DB">
        <w:rPr>
          <w:rFonts w:ascii="Arial" w:hAnsi="Arial" w:cs="Arial"/>
          <w:szCs w:val="24"/>
        </w:rPr>
        <w:t xml:space="preserve">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(если </w:t>
      </w:r>
      <w:r w:rsidR="00885762">
        <w:rPr>
          <w:rFonts w:ascii="Arial" w:hAnsi="Arial" w:cs="Arial"/>
          <w:szCs w:val="24"/>
        </w:rPr>
        <w:t>товар</w:t>
      </w:r>
      <w:r w:rsidRPr="00B628DB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B628DB">
        <w:rPr>
          <w:rFonts w:ascii="Arial" w:hAnsi="Arial" w:cs="Arial"/>
          <w:szCs w:val="24"/>
        </w:rPr>
        <w:t>если предусмотрен</w:t>
      </w:r>
      <w:r w:rsidR="00AD3B5B" w:rsidRPr="00B628DB">
        <w:rPr>
          <w:rFonts w:ascii="Arial" w:hAnsi="Arial" w:cs="Arial"/>
          <w:szCs w:val="24"/>
        </w:rPr>
        <w:t>о</w:t>
      </w:r>
      <w:r w:rsidR="00236C26" w:rsidRPr="00B628DB">
        <w:rPr>
          <w:rFonts w:ascii="Arial" w:hAnsi="Arial" w:cs="Arial"/>
          <w:szCs w:val="24"/>
        </w:rPr>
        <w:t xml:space="preserve"> для данного вида </w:t>
      </w:r>
      <w:r w:rsidR="00885762">
        <w:rPr>
          <w:rFonts w:ascii="Arial" w:hAnsi="Arial" w:cs="Arial"/>
          <w:szCs w:val="24"/>
        </w:rPr>
        <w:t>товара</w:t>
      </w:r>
      <w:r w:rsidRPr="00B628DB">
        <w:rPr>
          <w:rFonts w:ascii="Arial" w:hAnsi="Arial" w:cs="Arial"/>
          <w:szCs w:val="24"/>
        </w:rPr>
        <w:t>);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протокол испытаний, по требованию Покупателя</w:t>
      </w:r>
      <w:r w:rsidR="007E1C3F">
        <w:rPr>
          <w:rFonts w:ascii="Arial" w:hAnsi="Arial" w:cs="Arial"/>
          <w:szCs w:val="24"/>
        </w:rPr>
        <w:t>/Грузополучателя</w:t>
      </w:r>
      <w:r w:rsidRPr="00B628DB">
        <w:rPr>
          <w:rFonts w:ascii="Arial" w:hAnsi="Arial" w:cs="Arial"/>
          <w:szCs w:val="24"/>
        </w:rPr>
        <w:t>;</w:t>
      </w:r>
    </w:p>
    <w:p w:rsidR="004F37C4" w:rsidRPr="00B628DB" w:rsidRDefault="004F37C4" w:rsidP="004F37C4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B628DB"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 xml:space="preserve">инструкцию (правила) по эксплуатации (применению) и хранению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 xml:space="preserve"> (если это требуется исходя из специфики </w:t>
      </w:r>
      <w:r w:rsidR="00885762">
        <w:rPr>
          <w:rFonts w:ascii="Arial" w:hAnsi="Arial" w:cs="Arial"/>
          <w:szCs w:val="24"/>
        </w:rPr>
        <w:t>товара</w:t>
      </w:r>
      <w:r w:rsidR="0017498D" w:rsidRPr="00B628DB">
        <w:rPr>
          <w:rFonts w:ascii="Arial" w:hAnsi="Arial" w:cs="Arial"/>
          <w:szCs w:val="24"/>
        </w:rPr>
        <w:t>);</w:t>
      </w:r>
    </w:p>
    <w:p w:rsidR="004F37C4" w:rsidRPr="00B628DB" w:rsidRDefault="0072516A" w:rsidP="00DB0C69">
      <w:pPr>
        <w:pStyle w:val="af5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7498D" w:rsidRPr="00B628DB">
        <w:rPr>
          <w:rFonts w:ascii="Arial" w:hAnsi="Arial" w:cs="Arial"/>
          <w:szCs w:val="24"/>
        </w:rPr>
        <w:t>упаковочный лист.</w:t>
      </w:r>
      <w:r w:rsidR="004F37C4" w:rsidRPr="00B628DB">
        <w:rPr>
          <w:rFonts w:ascii="Arial" w:hAnsi="Arial" w:cs="Arial"/>
          <w:szCs w:val="24"/>
        </w:rPr>
        <w:t xml:space="preserve"> </w:t>
      </w:r>
    </w:p>
    <w:p w:rsidR="004F37C4" w:rsidRPr="00B628DB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На поставляемые средства измерения, испытательное оборудование и средства контроля </w:t>
      </w:r>
      <w:r w:rsidR="00DB0C69" w:rsidRPr="00B628DB">
        <w:rPr>
          <w:color w:val="auto"/>
          <w:sz w:val="24"/>
          <w:szCs w:val="24"/>
        </w:rPr>
        <w:t xml:space="preserve">одновременно с </w:t>
      </w:r>
      <w:r w:rsidR="00885762">
        <w:rPr>
          <w:color w:val="auto"/>
          <w:sz w:val="24"/>
          <w:szCs w:val="24"/>
        </w:rPr>
        <w:t>товаром</w:t>
      </w:r>
      <w:r w:rsidR="00236C26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должны быть предоставлены: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паспорт на средства измерения, испытательное оборудование и средства </w:t>
      </w:r>
      <w:r w:rsidR="00922E00" w:rsidRPr="00B628DB">
        <w:rPr>
          <w:color w:val="auto"/>
          <w:sz w:val="24"/>
          <w:szCs w:val="24"/>
        </w:rPr>
        <w:t>контроля,</w:t>
      </w:r>
      <w:r w:rsidRPr="00B628DB">
        <w:rPr>
          <w:color w:val="auto"/>
          <w:sz w:val="24"/>
          <w:szCs w:val="24"/>
        </w:rPr>
        <w:t xml:space="preserve">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B628DB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B628DB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 </w:t>
      </w:r>
      <w:r w:rsidR="00DB0C69" w:rsidRPr="00B628DB">
        <w:rPr>
          <w:color w:val="auto"/>
          <w:sz w:val="24"/>
          <w:szCs w:val="24"/>
        </w:rPr>
        <w:t xml:space="preserve">В течение 5 дней с даты отгрузки </w:t>
      </w:r>
      <w:r w:rsidR="00885762">
        <w:rPr>
          <w:color w:val="auto"/>
          <w:sz w:val="24"/>
          <w:szCs w:val="24"/>
        </w:rPr>
        <w:t>товара</w:t>
      </w:r>
      <w:r w:rsidR="00DB0C69" w:rsidRPr="00B628DB">
        <w:rPr>
          <w:color w:val="auto"/>
          <w:sz w:val="24"/>
          <w:szCs w:val="24"/>
        </w:rPr>
        <w:t xml:space="preserve"> </w:t>
      </w:r>
      <w:r w:rsidRPr="00B628DB">
        <w:rPr>
          <w:color w:val="auto"/>
          <w:sz w:val="24"/>
          <w:szCs w:val="24"/>
        </w:rPr>
        <w:t>Поставщик обязан передать Покупателю</w:t>
      </w:r>
      <w:r w:rsidR="00A71A95">
        <w:rPr>
          <w:color w:val="auto"/>
          <w:sz w:val="24"/>
          <w:szCs w:val="24"/>
        </w:rPr>
        <w:t>/Грузополучателю</w:t>
      </w:r>
      <w:r w:rsidRPr="00B628DB">
        <w:rPr>
          <w:color w:val="auto"/>
          <w:sz w:val="24"/>
          <w:szCs w:val="24"/>
        </w:rPr>
        <w:t xml:space="preserve"> оригинал счета-фактуры на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и т</w:t>
      </w:r>
      <w:r w:rsidR="003A75DF" w:rsidRPr="00B628DB">
        <w:rPr>
          <w:color w:val="auto"/>
          <w:sz w:val="24"/>
          <w:szCs w:val="24"/>
        </w:rPr>
        <w:t>оварную накладную формы ТОРГ-12 или универсальный передаточный документ (УПД),</w:t>
      </w:r>
      <w:r w:rsidRPr="00B628DB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B628DB">
        <w:rPr>
          <w:color w:val="auto"/>
          <w:sz w:val="24"/>
          <w:szCs w:val="24"/>
        </w:rPr>
        <w:t>П</w:t>
      </w:r>
      <w:r w:rsidR="007300B7" w:rsidRPr="00B628DB">
        <w:rPr>
          <w:sz w:val="24"/>
          <w:szCs w:val="24"/>
        </w:rPr>
        <w:t xml:space="preserve">ри этом не допускается в одном счете-фактуре указывать сортамент </w:t>
      </w:r>
      <w:r w:rsidR="00885762">
        <w:rPr>
          <w:sz w:val="24"/>
          <w:szCs w:val="24"/>
        </w:rPr>
        <w:t>товара</w:t>
      </w:r>
      <w:r w:rsidR="007300B7" w:rsidRPr="00B628DB">
        <w:rPr>
          <w:sz w:val="24"/>
          <w:szCs w:val="24"/>
        </w:rPr>
        <w:t xml:space="preserve"> из нескольких спецификаций</w:t>
      </w:r>
      <w:r w:rsidR="00735D5E" w:rsidRPr="00B628DB">
        <w:rPr>
          <w:sz w:val="24"/>
          <w:szCs w:val="24"/>
        </w:rPr>
        <w:t xml:space="preserve">, если валюта цены </w:t>
      </w:r>
      <w:r w:rsidR="00885762">
        <w:rPr>
          <w:sz w:val="24"/>
          <w:szCs w:val="24"/>
        </w:rPr>
        <w:t>товара</w:t>
      </w:r>
      <w:r w:rsidR="00735D5E" w:rsidRPr="00B628DB">
        <w:rPr>
          <w:sz w:val="24"/>
          <w:szCs w:val="24"/>
        </w:rPr>
        <w:t xml:space="preserve"> не совпадает с валютой оплаты</w:t>
      </w:r>
      <w:r w:rsidR="007300B7" w:rsidRPr="00B628DB">
        <w:rPr>
          <w:sz w:val="24"/>
          <w:szCs w:val="24"/>
        </w:rPr>
        <w:t xml:space="preserve">. </w:t>
      </w:r>
      <w:r w:rsidRPr="00B628DB">
        <w:rPr>
          <w:color w:val="auto"/>
          <w:sz w:val="24"/>
          <w:szCs w:val="24"/>
        </w:rPr>
        <w:t xml:space="preserve">При поставке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в соответствии с условиями поставки п.п.2.1.2 и 2.1.4 Поставщик обязан передать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грузополучателю (автоперевозчику) товарно-транспортную накладную. В счете-фактуре, товарной накладной, </w:t>
      </w:r>
      <w:r w:rsidR="003A75DF" w:rsidRPr="00B628DB">
        <w:rPr>
          <w:color w:val="auto"/>
          <w:sz w:val="24"/>
          <w:szCs w:val="24"/>
        </w:rPr>
        <w:t xml:space="preserve">УПД, </w:t>
      </w:r>
      <w:r w:rsidRPr="00B628DB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B628DB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В случае поставки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без предусмотренных документов или их части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считается </w:t>
      </w:r>
      <w:r w:rsidR="00FB6B9F" w:rsidRPr="00B628DB">
        <w:rPr>
          <w:color w:val="auto"/>
          <w:sz w:val="24"/>
          <w:szCs w:val="24"/>
        </w:rPr>
        <w:t>недоукомплектованн</w:t>
      </w:r>
      <w:r w:rsidR="00FB6B9F">
        <w:rPr>
          <w:color w:val="auto"/>
          <w:sz w:val="24"/>
          <w:szCs w:val="24"/>
        </w:rPr>
        <w:t>ым,</w:t>
      </w:r>
      <w:r w:rsidRPr="00B628DB">
        <w:rPr>
          <w:color w:val="auto"/>
          <w:sz w:val="24"/>
          <w:szCs w:val="24"/>
        </w:rPr>
        <w:t xml:space="preserve"> и Покупатель/Грузополучатель вправе не принимать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 xml:space="preserve">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B628DB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</w:t>
      </w:r>
      <w:r w:rsidR="00885762">
        <w:rPr>
          <w:color w:val="auto"/>
          <w:sz w:val="24"/>
          <w:szCs w:val="24"/>
        </w:rPr>
        <w:t>товаром</w:t>
      </w:r>
      <w:r w:rsidRPr="00B628DB">
        <w:rPr>
          <w:color w:val="auto"/>
          <w:sz w:val="24"/>
          <w:szCs w:val="24"/>
        </w:rPr>
        <w:t xml:space="preserve"> документации или ее части. Плата за хранение перечисляется Поставщиком в течение 5 (Пять) дней с даты направления ему счета-фактуры. Покупатель</w:t>
      </w:r>
      <w:r w:rsidR="00A71A95">
        <w:rPr>
          <w:color w:val="auto"/>
          <w:sz w:val="24"/>
          <w:szCs w:val="24"/>
        </w:rPr>
        <w:t>/Грузополучатель</w:t>
      </w:r>
      <w:r w:rsidRPr="00B628DB">
        <w:rPr>
          <w:color w:val="auto"/>
          <w:sz w:val="24"/>
          <w:szCs w:val="24"/>
        </w:rPr>
        <w:t xml:space="preserve"> вправе удержать сумму за хранение указанной </w:t>
      </w:r>
      <w:r w:rsidR="00885762">
        <w:rPr>
          <w:color w:val="auto"/>
          <w:sz w:val="24"/>
          <w:szCs w:val="24"/>
        </w:rPr>
        <w:t>товара</w:t>
      </w:r>
      <w:r w:rsidRPr="00B628DB">
        <w:rPr>
          <w:color w:val="auto"/>
          <w:sz w:val="24"/>
          <w:szCs w:val="24"/>
        </w:rPr>
        <w:t xml:space="preserve"> из суммы, подлежащей к перечислению в качестве окончательного расчета за поставленн</w:t>
      </w:r>
      <w:r w:rsidR="00A71A95">
        <w:rPr>
          <w:color w:val="auto"/>
          <w:sz w:val="24"/>
          <w:szCs w:val="24"/>
        </w:rPr>
        <w:t>ый</w:t>
      </w:r>
      <w:r w:rsidRPr="00B628DB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Pr="00B628DB">
        <w:rPr>
          <w:color w:val="auto"/>
          <w:sz w:val="24"/>
          <w:szCs w:val="24"/>
        </w:rPr>
        <w:t>.</w:t>
      </w:r>
    </w:p>
    <w:p w:rsidR="003C2C9F" w:rsidRPr="00B628DB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B628DB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B628DB">
        <w:rPr>
          <w:color w:val="auto"/>
          <w:sz w:val="24"/>
          <w:szCs w:val="24"/>
        </w:rPr>
        <w:t>3</w:t>
      </w:r>
      <w:r w:rsidR="00A21BAC" w:rsidRPr="00B628DB">
        <w:rPr>
          <w:color w:val="auto"/>
          <w:sz w:val="24"/>
          <w:szCs w:val="24"/>
        </w:rPr>
        <w:t xml:space="preserve"> Порядок приемки </w:t>
      </w:r>
      <w:r w:rsidR="00885762">
        <w:rPr>
          <w:color w:val="auto"/>
          <w:sz w:val="24"/>
          <w:szCs w:val="24"/>
        </w:rPr>
        <w:t>товара</w:t>
      </w:r>
      <w:r w:rsidR="00A21BAC" w:rsidRPr="00B628DB">
        <w:rPr>
          <w:color w:val="auto"/>
          <w:sz w:val="24"/>
          <w:szCs w:val="24"/>
        </w:rPr>
        <w:t xml:space="preserve"> по качеству</w:t>
      </w:r>
      <w:r w:rsidRPr="00B628DB">
        <w:rPr>
          <w:color w:val="auto"/>
          <w:sz w:val="24"/>
          <w:szCs w:val="24"/>
        </w:rPr>
        <w:t xml:space="preserve">, </w:t>
      </w:r>
      <w:r w:rsidR="00A21BAC" w:rsidRPr="00B628DB">
        <w:rPr>
          <w:color w:val="auto"/>
          <w:sz w:val="24"/>
          <w:szCs w:val="24"/>
        </w:rPr>
        <w:t>количеству</w:t>
      </w:r>
      <w:r w:rsidR="00F82DD8" w:rsidRPr="00B628DB">
        <w:rPr>
          <w:color w:val="auto"/>
          <w:sz w:val="24"/>
          <w:szCs w:val="24"/>
        </w:rPr>
        <w:t>, ассортименту</w:t>
      </w:r>
    </w:p>
    <w:p w:rsidR="004220ED" w:rsidRPr="00B628DB" w:rsidRDefault="004220ED" w:rsidP="004220ED">
      <w:pPr>
        <w:ind w:firstLine="709"/>
        <w:rPr>
          <w:color w:val="auto"/>
          <w:sz w:val="24"/>
          <w:szCs w:val="24"/>
        </w:rPr>
      </w:pPr>
    </w:p>
    <w:p w:rsidR="008712F0" w:rsidRDefault="004572B4" w:rsidP="00D70C18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 w:rsidRPr="008712F0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>Поставляем</w:t>
      </w:r>
      <w:r w:rsidR="00A71A95">
        <w:rPr>
          <w:color w:val="auto"/>
          <w:sz w:val="24"/>
          <w:szCs w:val="24"/>
        </w:rPr>
        <w:t>ый</w:t>
      </w:r>
      <w:r w:rsidR="004220ED" w:rsidRPr="008712F0">
        <w:rPr>
          <w:color w:val="auto"/>
          <w:sz w:val="24"/>
          <w:szCs w:val="24"/>
        </w:rPr>
        <w:t xml:space="preserve"> </w:t>
      </w:r>
      <w:r w:rsidR="00885762">
        <w:rPr>
          <w:color w:val="auto"/>
          <w:sz w:val="24"/>
          <w:szCs w:val="24"/>
        </w:rPr>
        <w:t>товар</w:t>
      </w:r>
      <w:r w:rsidR="004220ED" w:rsidRPr="008712F0">
        <w:rPr>
          <w:color w:val="auto"/>
          <w:sz w:val="24"/>
          <w:szCs w:val="24"/>
        </w:rPr>
        <w:t xml:space="preserve"> долж</w:t>
      </w:r>
      <w:r w:rsidR="00A71A95">
        <w:rPr>
          <w:color w:val="auto"/>
          <w:sz w:val="24"/>
          <w:szCs w:val="24"/>
        </w:rPr>
        <w:t>ен</w:t>
      </w:r>
      <w:r w:rsidR="004220ED" w:rsidRPr="008712F0">
        <w:rPr>
          <w:color w:val="auto"/>
          <w:sz w:val="24"/>
          <w:szCs w:val="24"/>
        </w:rPr>
        <w:t xml:space="preserve"> соответствовать ГОСТ, ТУ,</w:t>
      </w:r>
      <w:r w:rsidR="00A71A95">
        <w:rPr>
          <w:color w:val="auto"/>
          <w:sz w:val="24"/>
          <w:szCs w:val="24"/>
        </w:rPr>
        <w:t xml:space="preserve"> шифр, чертежный номер и т.д.</w:t>
      </w:r>
      <w:r w:rsidR="004220ED" w:rsidRPr="008712F0">
        <w:rPr>
          <w:color w:val="auto"/>
          <w:sz w:val="24"/>
          <w:szCs w:val="24"/>
        </w:rPr>
        <w:t xml:space="preserve"> принятым для</w:t>
      </w:r>
      <w:r w:rsidR="0072516A">
        <w:rPr>
          <w:color w:val="auto"/>
          <w:sz w:val="24"/>
          <w:szCs w:val="24"/>
        </w:rPr>
        <w:t xml:space="preserve"> </w:t>
      </w:r>
      <w:r w:rsidR="004220ED" w:rsidRPr="008712F0">
        <w:rPr>
          <w:color w:val="auto"/>
          <w:sz w:val="24"/>
          <w:szCs w:val="24"/>
        </w:rPr>
        <w:t xml:space="preserve">данного вида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 xml:space="preserve">, образцам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 т</w:t>
      </w:r>
      <w:r w:rsidR="00B74540" w:rsidRPr="008712F0">
        <w:rPr>
          <w:color w:val="auto"/>
          <w:sz w:val="24"/>
          <w:szCs w:val="24"/>
        </w:rPr>
        <w:t>акже требованиям, изложенным в С</w:t>
      </w:r>
      <w:r w:rsidR="004220ED" w:rsidRPr="008712F0">
        <w:rPr>
          <w:color w:val="auto"/>
          <w:sz w:val="24"/>
          <w:szCs w:val="24"/>
        </w:rPr>
        <w:t xml:space="preserve">пецификации. </w:t>
      </w:r>
      <w:r w:rsidR="0049099B" w:rsidRPr="008712F0">
        <w:rPr>
          <w:color w:val="auto"/>
          <w:sz w:val="24"/>
          <w:szCs w:val="24"/>
        </w:rPr>
        <w:t xml:space="preserve">Качество </w:t>
      </w:r>
      <w:r w:rsidR="00885762">
        <w:rPr>
          <w:color w:val="auto"/>
          <w:sz w:val="24"/>
          <w:szCs w:val="24"/>
        </w:rPr>
        <w:t>товара</w:t>
      </w:r>
      <w:r w:rsidR="0049099B" w:rsidRPr="008712F0">
        <w:rPr>
          <w:color w:val="auto"/>
          <w:sz w:val="24"/>
          <w:szCs w:val="24"/>
        </w:rPr>
        <w:t xml:space="preserve">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8712F0">
        <w:rPr>
          <w:color w:val="auto"/>
          <w:sz w:val="24"/>
          <w:szCs w:val="24"/>
        </w:rPr>
        <w:t xml:space="preserve">В случае если Поставщик не является изготовителем </w:t>
      </w:r>
      <w:r w:rsidR="00885762">
        <w:rPr>
          <w:color w:val="auto"/>
          <w:sz w:val="24"/>
          <w:szCs w:val="24"/>
        </w:rPr>
        <w:t>товара</w:t>
      </w:r>
      <w:r w:rsidR="004220ED" w:rsidRPr="008712F0">
        <w:rPr>
          <w:color w:val="auto"/>
          <w:sz w:val="24"/>
          <w:szCs w:val="24"/>
        </w:rPr>
        <w:t>,</w:t>
      </w:r>
      <w:r w:rsidR="00B74540" w:rsidRPr="008712F0">
        <w:rPr>
          <w:color w:val="auto"/>
          <w:sz w:val="24"/>
          <w:szCs w:val="24"/>
        </w:rPr>
        <w:t xml:space="preserve"> то по требованию Покупателя</w:t>
      </w:r>
      <w:r w:rsidR="00A71A95">
        <w:rPr>
          <w:color w:val="auto"/>
          <w:sz w:val="24"/>
          <w:szCs w:val="24"/>
        </w:rPr>
        <w:t>/Грузополучателя</w:t>
      </w:r>
      <w:r w:rsidR="00B74540" w:rsidRPr="008712F0">
        <w:rPr>
          <w:color w:val="auto"/>
          <w:sz w:val="24"/>
          <w:szCs w:val="24"/>
        </w:rPr>
        <w:t xml:space="preserve"> в С</w:t>
      </w:r>
      <w:r w:rsidR="004220ED" w:rsidRPr="008712F0">
        <w:rPr>
          <w:color w:val="auto"/>
          <w:sz w:val="24"/>
          <w:szCs w:val="24"/>
        </w:rPr>
        <w:t>пецификации указывается предприятие-изготовитель.</w:t>
      </w:r>
      <w:r w:rsidR="00E51527" w:rsidRPr="008712F0">
        <w:rPr>
          <w:color w:val="auto"/>
          <w:sz w:val="24"/>
          <w:szCs w:val="24"/>
        </w:rPr>
        <w:t xml:space="preserve"> </w:t>
      </w:r>
    </w:p>
    <w:p w:rsidR="008712F0" w:rsidRDefault="008712F0" w:rsidP="00D70C18">
      <w:pPr>
        <w:numPr>
          <w:ilvl w:val="1"/>
          <w:numId w:val="9"/>
        </w:numPr>
        <w:tabs>
          <w:tab w:val="num" w:pos="0"/>
          <w:tab w:val="left" w:pos="708"/>
          <w:tab w:val="left" w:pos="1134"/>
        </w:tabs>
        <w:ind w:left="57" w:right="-57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Приемка товара по количеству, качеству и комплектности осуществляется на складе Покупателя</w:t>
      </w:r>
      <w:r w:rsidR="00A71A95" w:rsidRPr="00125E73">
        <w:rPr>
          <w:color w:val="auto"/>
          <w:sz w:val="24"/>
          <w:szCs w:val="24"/>
        </w:rPr>
        <w:t>/</w:t>
      </w:r>
      <w:r w:rsidRPr="00125E73">
        <w:rPr>
          <w:color w:val="auto"/>
          <w:sz w:val="24"/>
          <w:szCs w:val="24"/>
        </w:rPr>
        <w:t>Грузополучате</w:t>
      </w:r>
      <w:r w:rsidR="00A71A95" w:rsidRPr="00125E73">
        <w:rPr>
          <w:color w:val="auto"/>
          <w:sz w:val="24"/>
          <w:szCs w:val="24"/>
        </w:rPr>
        <w:t>ля</w:t>
      </w:r>
      <w:r w:rsidRPr="00125E73">
        <w:rPr>
          <w:color w:val="auto"/>
          <w:sz w:val="24"/>
          <w:szCs w:val="24"/>
        </w:rPr>
        <w:t xml:space="preserve"> в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течение 20 (двадцати)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рабочих дней с момента поступления товара на склад Покупателя (Грузополучателя) расположенному по нижеуказанному адресу:</w:t>
      </w:r>
    </w:p>
    <w:p w:rsidR="00FF571F" w:rsidRDefault="00FF571F" w:rsidP="00FF571F">
      <w:pPr>
        <w:tabs>
          <w:tab w:val="left" w:pos="708"/>
          <w:tab w:val="num" w:pos="1080"/>
          <w:tab w:val="left" w:pos="1134"/>
        </w:tabs>
        <w:spacing w:line="276" w:lineRule="auto"/>
        <w:ind w:left="766" w:right="-57"/>
        <w:jc w:val="both"/>
        <w:rPr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0"/>
        <w:gridCol w:w="5028"/>
      </w:tblGrid>
      <w:tr w:rsidR="008712F0" w:rsidRPr="00125E73" w:rsidTr="00885762">
        <w:trPr>
          <w:trHeight w:val="207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Грузополучатель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12F0" w:rsidRPr="00125E73" w:rsidRDefault="008712F0" w:rsidP="008712F0">
            <w:pPr>
              <w:suppressAutoHyphens/>
              <w:spacing w:line="276" w:lineRule="auto"/>
              <w:jc w:val="center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Адрес</w:t>
            </w:r>
            <w:r w:rsidR="00885762" w:rsidRPr="00125E73">
              <w:rPr>
                <w:sz w:val="22"/>
                <w:szCs w:val="22"/>
                <w:lang w:eastAsia="ar-SA"/>
              </w:rPr>
              <w:t xml:space="preserve"> доставки</w:t>
            </w:r>
          </w:p>
        </w:tc>
      </w:tr>
      <w:tr w:rsidR="0098727A" w:rsidRPr="00125E73" w:rsidTr="00885762">
        <w:trPr>
          <w:trHeight w:val="42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«РИМЕРА-Сервис-Нижневартовск»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3E3BA8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3E3BA8">
              <w:rPr>
                <w:sz w:val="22"/>
                <w:szCs w:val="22"/>
                <w:lang w:eastAsia="ar-SA"/>
              </w:rPr>
              <w:t>628600, Тюменская обл., Ханты-Мансийский автономный округ-Югра, г. Нижневартовск, ул. Северная, д. 53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«РИМЕРА-Сервис-Губкинский»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3E3BA8" w:rsidP="00FB6B9F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3E3BA8">
              <w:rPr>
                <w:sz w:val="22"/>
                <w:szCs w:val="22"/>
                <w:lang w:eastAsia="ar-SA"/>
              </w:rPr>
              <w:t>629830 Ямало-Ненецкий автономный округ, г. Губкинский, п. Промышленная зона, ул. 4 Панель</w:t>
            </w:r>
          </w:p>
        </w:tc>
      </w:tr>
      <w:tr w:rsidR="0098727A" w:rsidRPr="00125E73" w:rsidTr="00885762">
        <w:trPr>
          <w:trHeight w:val="415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«РИМЕРА-Сервис-Поволжье»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3E3BA8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3E3BA8">
              <w:rPr>
                <w:sz w:val="22"/>
                <w:szCs w:val="22"/>
                <w:lang w:eastAsia="ar-SA"/>
              </w:rPr>
              <w:t>461631, Оренбургская область, г. Бугуруслан, Восточное шоссе, д. 12 А</w:t>
            </w:r>
          </w:p>
        </w:tc>
      </w:tr>
      <w:tr w:rsidR="0098727A" w:rsidRPr="00125E73" w:rsidTr="00885762">
        <w:trPr>
          <w:trHeight w:val="126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ООО «РИМЕРА-Сервис»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«РИМЕРА-Сервис-Нягань»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BA8" w:rsidRDefault="0098727A" w:rsidP="00684252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1.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3E3BA8" w:rsidRPr="003E3BA8">
              <w:rPr>
                <w:color w:val="auto"/>
                <w:sz w:val="22"/>
                <w:szCs w:val="22"/>
                <w:lang w:eastAsia="ar-SA"/>
              </w:rPr>
              <w:t>628183, Россия, ХМАО-Югра, Тюменская область, г. Нягань, 6-й проезд, д. 1, корпус 1</w:t>
            </w:r>
          </w:p>
          <w:p w:rsidR="0098727A" w:rsidRPr="00125E73" w:rsidRDefault="0098727A" w:rsidP="00773EE0">
            <w:pPr>
              <w:numPr>
                <w:ilvl w:val="0"/>
                <w:numId w:val="19"/>
              </w:numPr>
              <w:suppressAutoHyphens/>
              <w:spacing w:line="276" w:lineRule="auto"/>
              <w:ind w:left="34"/>
              <w:rPr>
                <w:color w:val="auto"/>
                <w:sz w:val="22"/>
                <w:szCs w:val="22"/>
                <w:lang w:eastAsia="ar-SA"/>
              </w:rPr>
            </w:pPr>
            <w:r w:rsidRPr="00125E73">
              <w:rPr>
                <w:color w:val="auto"/>
                <w:sz w:val="22"/>
                <w:szCs w:val="22"/>
                <w:lang w:eastAsia="ar-SA"/>
              </w:rPr>
              <w:t>2.</w:t>
            </w:r>
            <w:r w:rsidR="0072516A">
              <w:rPr>
                <w:color w:val="auto"/>
                <w:sz w:val="22"/>
                <w:szCs w:val="22"/>
                <w:lang w:eastAsia="ar-SA"/>
              </w:rPr>
              <w:t xml:space="preserve"> </w:t>
            </w:r>
            <w:r w:rsidR="003E3BA8" w:rsidRPr="003E3BA8">
              <w:rPr>
                <w:color w:val="auto"/>
                <w:sz w:val="22"/>
                <w:szCs w:val="22"/>
                <w:lang w:eastAsia="ar-SA"/>
              </w:rPr>
              <w:t>628195, Тюменская область, ХМАО-Югра, Октябрьский район, пгт Талинка, ул. Первостроителей, 1 Б</w:t>
            </w:r>
          </w:p>
        </w:tc>
      </w:tr>
      <w:tr w:rsidR="0098727A" w:rsidRPr="00125E73" w:rsidTr="00885762">
        <w:trPr>
          <w:trHeight w:val="103"/>
        </w:trPr>
        <w:tc>
          <w:tcPr>
            <w:tcW w:w="4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 xml:space="preserve">ООО «РИМЕРА-Сервис» </w:t>
            </w:r>
          </w:p>
          <w:p w:rsidR="0098727A" w:rsidRPr="00125E73" w:rsidRDefault="0098727A" w:rsidP="00684252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125E73">
              <w:rPr>
                <w:sz w:val="22"/>
                <w:szCs w:val="22"/>
                <w:lang w:eastAsia="ar-SA"/>
              </w:rPr>
              <w:t>Филиал «РИМЕРА-Сервис-Юганск»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27A" w:rsidRPr="00125E73" w:rsidRDefault="003E3BA8" w:rsidP="003E3BA8">
            <w:pPr>
              <w:suppressAutoHyphens/>
              <w:spacing w:line="276" w:lineRule="auto"/>
              <w:rPr>
                <w:sz w:val="22"/>
                <w:szCs w:val="22"/>
                <w:lang w:eastAsia="ar-SA"/>
              </w:rPr>
            </w:pPr>
            <w:r w:rsidRPr="003E3BA8">
              <w:rPr>
                <w:sz w:val="22"/>
                <w:szCs w:val="22"/>
                <w:lang w:eastAsia="ar-SA"/>
              </w:rPr>
              <w:t>628320, Тюменская обл., Ханты-Мансийский автономный округ-Югра, п. Сингапай, подстанция Усть-Балык</w:t>
            </w:r>
          </w:p>
        </w:tc>
      </w:tr>
    </w:tbl>
    <w:p w:rsidR="00B01EA8" w:rsidRDefault="00B01EA8" w:rsidP="00B01EA8">
      <w:pPr>
        <w:ind w:left="709"/>
        <w:jc w:val="both"/>
        <w:rPr>
          <w:color w:val="auto"/>
          <w:sz w:val="24"/>
          <w:szCs w:val="24"/>
        </w:rPr>
      </w:pPr>
    </w:p>
    <w:p w:rsidR="004220ED" w:rsidRPr="00B01EA8" w:rsidRDefault="004220ED" w:rsidP="00B01EA8">
      <w:pPr>
        <w:numPr>
          <w:ilvl w:val="2"/>
          <w:numId w:val="22"/>
        </w:numPr>
        <w:ind w:left="0" w:firstLine="709"/>
        <w:jc w:val="both"/>
        <w:rPr>
          <w:color w:val="auto"/>
          <w:sz w:val="24"/>
          <w:szCs w:val="24"/>
        </w:rPr>
      </w:pPr>
      <w:r w:rsidRPr="00B01EA8">
        <w:rPr>
          <w:color w:val="auto"/>
          <w:sz w:val="24"/>
          <w:szCs w:val="24"/>
        </w:rPr>
        <w:t xml:space="preserve">При поступлении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 xml:space="preserve"> без документов, подтверждающих качество данного вида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>, Покупатель</w:t>
      </w:r>
      <w:r w:rsidR="00A71A95" w:rsidRPr="00B01EA8">
        <w:rPr>
          <w:color w:val="auto"/>
          <w:sz w:val="24"/>
          <w:szCs w:val="24"/>
        </w:rPr>
        <w:t>/Грузополучатель</w:t>
      </w:r>
      <w:r w:rsidRPr="00B01EA8">
        <w:rPr>
          <w:color w:val="auto"/>
          <w:sz w:val="24"/>
          <w:szCs w:val="24"/>
        </w:rPr>
        <w:t xml:space="preserve"> приостанавливает приемку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>, обеспечивая е</w:t>
      </w:r>
      <w:r w:rsidR="00A71A95" w:rsidRPr="00B01EA8">
        <w:rPr>
          <w:color w:val="auto"/>
          <w:sz w:val="24"/>
          <w:szCs w:val="24"/>
        </w:rPr>
        <w:t>го</w:t>
      </w:r>
      <w:r w:rsidRPr="00B01EA8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A71A95" w:rsidRPr="00B01EA8">
        <w:rPr>
          <w:color w:val="auto"/>
          <w:sz w:val="24"/>
          <w:szCs w:val="24"/>
        </w:rPr>
        <w:t>/Грузополучатель</w:t>
      </w:r>
      <w:r w:rsidRPr="00B01EA8">
        <w:rPr>
          <w:color w:val="auto"/>
          <w:sz w:val="24"/>
          <w:szCs w:val="24"/>
        </w:rPr>
        <w:t>, в срок не позднее 5</w:t>
      </w:r>
      <w:r w:rsidR="00A71A95" w:rsidRPr="00B01EA8">
        <w:rPr>
          <w:color w:val="auto"/>
          <w:sz w:val="24"/>
          <w:szCs w:val="24"/>
        </w:rPr>
        <w:t xml:space="preserve"> (пять)</w:t>
      </w:r>
      <w:r w:rsidRPr="00B01EA8">
        <w:rPr>
          <w:color w:val="auto"/>
          <w:sz w:val="24"/>
          <w:szCs w:val="24"/>
        </w:rPr>
        <w:t xml:space="preserve">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B01EA8">
        <w:rPr>
          <w:color w:val="auto"/>
          <w:sz w:val="24"/>
          <w:szCs w:val="24"/>
        </w:rPr>
        <w:t>,</w:t>
      </w:r>
      <w:r w:rsidRPr="00B01EA8">
        <w:rPr>
          <w:color w:val="auto"/>
          <w:sz w:val="24"/>
          <w:szCs w:val="24"/>
        </w:rPr>
        <w:t xml:space="preserve"> подтверждающих качество данного вида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>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</w:t>
      </w:r>
      <w:r w:rsidR="00FB6B9F" w:rsidRPr="00B01EA8">
        <w:rPr>
          <w:color w:val="auto"/>
          <w:sz w:val="24"/>
          <w:szCs w:val="24"/>
        </w:rPr>
        <w:t>не предоставлении</w:t>
      </w:r>
      <w:r w:rsidRPr="00B01EA8">
        <w:rPr>
          <w:color w:val="auto"/>
          <w:sz w:val="24"/>
          <w:szCs w:val="24"/>
        </w:rPr>
        <w:t xml:space="preserve">) документов, подтверждающих качество данного вида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>.</w:t>
      </w:r>
      <w:r w:rsidR="009D0E90" w:rsidRPr="00B01EA8">
        <w:rPr>
          <w:color w:val="auto"/>
          <w:sz w:val="24"/>
          <w:szCs w:val="24"/>
        </w:rPr>
        <w:t xml:space="preserve"> </w:t>
      </w:r>
      <w:r w:rsidRPr="00B01EA8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B01EA8">
        <w:rPr>
          <w:color w:val="auto"/>
          <w:sz w:val="24"/>
          <w:szCs w:val="24"/>
        </w:rPr>
        <w:t>я</w:t>
      </w:r>
      <w:r w:rsidRPr="00B01EA8">
        <w:rPr>
          <w:color w:val="auto"/>
          <w:sz w:val="24"/>
          <w:szCs w:val="24"/>
        </w:rPr>
        <w:t xml:space="preserve"> ответа от Поставщика о </w:t>
      </w:r>
      <w:r w:rsidR="00FB6B9F" w:rsidRPr="00B01EA8">
        <w:rPr>
          <w:color w:val="auto"/>
          <w:sz w:val="24"/>
          <w:szCs w:val="24"/>
        </w:rPr>
        <w:t>не предоставлении</w:t>
      </w:r>
      <w:r w:rsidRPr="00B01EA8">
        <w:rPr>
          <w:color w:val="auto"/>
          <w:sz w:val="24"/>
          <w:szCs w:val="24"/>
        </w:rPr>
        <w:t xml:space="preserve"> документов, подтверждающих качество данного вида </w:t>
      </w:r>
      <w:r w:rsidR="00885762" w:rsidRPr="00B01EA8">
        <w:rPr>
          <w:color w:val="auto"/>
          <w:sz w:val="24"/>
          <w:szCs w:val="24"/>
        </w:rPr>
        <w:t>товара</w:t>
      </w:r>
      <w:r w:rsidRPr="00B01EA8">
        <w:rPr>
          <w:color w:val="auto"/>
          <w:sz w:val="24"/>
          <w:szCs w:val="24"/>
        </w:rPr>
        <w:t>, Покупатель</w:t>
      </w:r>
      <w:r w:rsidR="00A71A95" w:rsidRPr="00B01EA8">
        <w:rPr>
          <w:color w:val="auto"/>
          <w:sz w:val="24"/>
          <w:szCs w:val="24"/>
        </w:rPr>
        <w:t>/Грузополучатель</w:t>
      </w:r>
      <w:r w:rsidRPr="00B01EA8">
        <w:rPr>
          <w:color w:val="auto"/>
          <w:sz w:val="24"/>
          <w:szCs w:val="24"/>
        </w:rPr>
        <w:t xml:space="preserve"> вправе возвратить поступившую без документов, подтверждающих качество, </w:t>
      </w:r>
      <w:r w:rsidR="00885762" w:rsidRPr="00B01EA8">
        <w:rPr>
          <w:color w:val="auto"/>
          <w:sz w:val="24"/>
          <w:szCs w:val="24"/>
        </w:rPr>
        <w:t>товар</w:t>
      </w:r>
      <w:r w:rsidRPr="00B01EA8">
        <w:rPr>
          <w:color w:val="auto"/>
          <w:sz w:val="24"/>
          <w:szCs w:val="24"/>
        </w:rPr>
        <w:t xml:space="preserve"> Поставщику, с составлением соответствующ</w:t>
      </w:r>
      <w:r w:rsidR="00A71A95" w:rsidRPr="00B01EA8">
        <w:rPr>
          <w:color w:val="auto"/>
          <w:sz w:val="24"/>
          <w:szCs w:val="24"/>
        </w:rPr>
        <w:t>его акта.</w:t>
      </w:r>
    </w:p>
    <w:p w:rsidR="00DB0C69" w:rsidRPr="00125E73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При обнаружении в ходе приемки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несоответствия качества, количества, ассортимента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сертификату качества и (или) отгрузочным документам </w:t>
      </w:r>
      <w:r w:rsidR="004220ED" w:rsidRPr="00125E73">
        <w:rPr>
          <w:color w:val="auto"/>
          <w:sz w:val="24"/>
          <w:szCs w:val="24"/>
        </w:rPr>
        <w:t>Покупатель</w:t>
      </w:r>
      <w:r w:rsidR="00A71A95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 приостанав</w:t>
      </w:r>
      <w:r w:rsidR="00333C66" w:rsidRPr="00125E73">
        <w:rPr>
          <w:color w:val="auto"/>
          <w:sz w:val="24"/>
          <w:szCs w:val="24"/>
        </w:rPr>
        <w:t xml:space="preserve">ливает дальнейшую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333C66" w:rsidRPr="00125E73">
        <w:rPr>
          <w:color w:val="auto"/>
          <w:sz w:val="24"/>
          <w:szCs w:val="24"/>
        </w:rPr>
        <w:t>, обеспечивая е</w:t>
      </w:r>
      <w:r w:rsidR="00A71A95" w:rsidRPr="00125E73">
        <w:rPr>
          <w:color w:val="auto"/>
          <w:sz w:val="24"/>
          <w:szCs w:val="24"/>
        </w:rPr>
        <w:t>го</w:t>
      </w:r>
      <w:r w:rsidR="004220ED" w:rsidRPr="00125E73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4220ED" w:rsidRPr="00125E73">
        <w:rPr>
          <w:color w:val="auto"/>
          <w:sz w:val="24"/>
          <w:szCs w:val="24"/>
        </w:rPr>
        <w:t xml:space="preserve">, в срок не позднее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4220ED" w:rsidRPr="00125E73">
        <w:rPr>
          <w:color w:val="auto"/>
          <w:sz w:val="24"/>
          <w:szCs w:val="24"/>
        </w:rPr>
        <w:t>рабочих дней с даты приостановления приемки, вызывает телеграммой представителя Поставщика</w:t>
      </w:r>
      <w:r w:rsidR="00723B3D" w:rsidRPr="00125E73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DB0C69" w:rsidRPr="00125E73">
        <w:rPr>
          <w:color w:val="auto"/>
          <w:sz w:val="24"/>
          <w:szCs w:val="24"/>
        </w:rPr>
        <w:t xml:space="preserve"> вправе направить уведомление о вызове представителя Поставщика посредством факсимильной и</w:t>
      </w:r>
      <w:r w:rsidR="0028514A" w:rsidRPr="00125E73">
        <w:rPr>
          <w:color w:val="auto"/>
          <w:sz w:val="24"/>
          <w:szCs w:val="24"/>
        </w:rPr>
        <w:t>ли</w:t>
      </w:r>
      <w:r w:rsidR="00DB0C69" w:rsidRPr="00125E73">
        <w:rPr>
          <w:color w:val="auto"/>
          <w:sz w:val="24"/>
          <w:szCs w:val="24"/>
        </w:rPr>
        <w:t xml:space="preserve"> электронной связи по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факсимильному номеру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>или адресу электронной почты, указанным в</w:t>
      </w:r>
      <w:r w:rsidR="0072516A">
        <w:rPr>
          <w:color w:val="auto"/>
          <w:sz w:val="24"/>
          <w:szCs w:val="24"/>
        </w:rPr>
        <w:t xml:space="preserve"> </w:t>
      </w:r>
      <w:r w:rsidR="00DB0C69" w:rsidRPr="00125E73">
        <w:rPr>
          <w:color w:val="auto"/>
          <w:sz w:val="24"/>
          <w:szCs w:val="24"/>
        </w:rPr>
        <w:t xml:space="preserve">договоре или в соответствующей Спецификации. </w:t>
      </w:r>
      <w:bookmarkStart w:id="3" w:name="_Toc44305232"/>
    </w:p>
    <w:bookmarkEnd w:id="3"/>
    <w:p w:rsidR="00614111" w:rsidRPr="00125E73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</w:t>
      </w:r>
      <w:r w:rsidR="00922E00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направлении) своего представителя для учас</w:t>
      </w:r>
      <w:r w:rsidR="00333C66" w:rsidRPr="00125E73">
        <w:rPr>
          <w:color w:val="auto"/>
          <w:sz w:val="24"/>
          <w:szCs w:val="24"/>
        </w:rPr>
        <w:t xml:space="preserve">тия в приемке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</w:t>
      </w:r>
      <w:r w:rsidR="00D102E9" w:rsidRPr="00125E73">
        <w:rPr>
          <w:color w:val="auto"/>
          <w:sz w:val="24"/>
          <w:szCs w:val="24"/>
        </w:rPr>
        <w:t xml:space="preserve">Представитель </w:t>
      </w:r>
      <w:r w:rsidR="00922E00" w:rsidRPr="00125E73">
        <w:rPr>
          <w:color w:val="auto"/>
          <w:sz w:val="24"/>
          <w:szCs w:val="24"/>
        </w:rPr>
        <w:t>иногороднего</w:t>
      </w:r>
      <w:r w:rsidR="00D102E9" w:rsidRPr="00125E73">
        <w:rPr>
          <w:color w:val="auto"/>
          <w:sz w:val="24"/>
          <w:szCs w:val="24"/>
        </w:rPr>
        <w:t xml:space="preserve"> Постав</w:t>
      </w:r>
      <w:r w:rsidR="004429A3" w:rsidRPr="00125E73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125E73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125E73">
        <w:rPr>
          <w:color w:val="auto"/>
          <w:sz w:val="24"/>
          <w:szCs w:val="24"/>
        </w:rPr>
        <w:t>а обязан явиться в течение</w:t>
      </w:r>
      <w:r w:rsidR="00614111" w:rsidRPr="00125E73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125E73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144133" w:rsidRPr="00125E73" w:rsidRDefault="007608E7" w:rsidP="00B01EA8">
      <w:pPr>
        <w:numPr>
          <w:ilvl w:val="2"/>
          <w:numId w:val="22"/>
        </w:numPr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125E73">
        <w:rPr>
          <w:color w:val="auto"/>
          <w:sz w:val="24"/>
          <w:szCs w:val="24"/>
        </w:rPr>
        <w:t>представителя Поставщика</w:t>
      </w:r>
      <w:r w:rsidR="0072516A">
        <w:rPr>
          <w:color w:val="auto"/>
          <w:sz w:val="24"/>
          <w:szCs w:val="24"/>
        </w:rPr>
        <w:t xml:space="preserve"> </w:t>
      </w:r>
      <w:r w:rsidR="0086092E" w:rsidRPr="00125E73">
        <w:rPr>
          <w:color w:val="auto"/>
          <w:sz w:val="24"/>
          <w:szCs w:val="24"/>
        </w:rPr>
        <w:t>в сроки, указанные в п. 3.2.</w:t>
      </w:r>
      <w:r w:rsidR="00F43E00" w:rsidRPr="00125E73">
        <w:rPr>
          <w:color w:val="auto"/>
          <w:sz w:val="24"/>
          <w:szCs w:val="24"/>
        </w:rPr>
        <w:t>1</w:t>
      </w:r>
      <w:r w:rsidR="0086092E" w:rsidRPr="00125E73">
        <w:rPr>
          <w:color w:val="auto"/>
          <w:sz w:val="24"/>
          <w:szCs w:val="24"/>
        </w:rPr>
        <w:t xml:space="preserve"> настоящего договора, дает право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6092E" w:rsidRPr="00125E73">
        <w:rPr>
          <w:color w:val="auto"/>
          <w:sz w:val="24"/>
          <w:szCs w:val="24"/>
        </w:rPr>
        <w:t xml:space="preserve"> осуществить приемку </w:t>
      </w:r>
      <w:r w:rsidR="00885762" w:rsidRPr="00125E73">
        <w:rPr>
          <w:color w:val="auto"/>
          <w:sz w:val="24"/>
          <w:szCs w:val="24"/>
        </w:rPr>
        <w:t>товара</w:t>
      </w:r>
      <w:r w:rsidR="0086092E" w:rsidRPr="00125E73">
        <w:rPr>
          <w:color w:val="auto"/>
          <w:sz w:val="24"/>
          <w:szCs w:val="24"/>
        </w:rPr>
        <w:t xml:space="preserve"> в одностороннем порядке либо</w:t>
      </w:r>
      <w:r w:rsidR="003B2749" w:rsidRPr="00125E73">
        <w:rPr>
          <w:color w:val="auto"/>
          <w:sz w:val="24"/>
          <w:szCs w:val="24"/>
        </w:rPr>
        <w:t xml:space="preserve"> </w:t>
      </w:r>
      <w:r w:rsidR="00144133" w:rsidRPr="00125E73">
        <w:rPr>
          <w:color w:val="auto"/>
          <w:sz w:val="24"/>
          <w:szCs w:val="24"/>
        </w:rPr>
        <w:t>на усмотрение Покупателя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="00144133" w:rsidRPr="00125E73">
        <w:rPr>
          <w:color w:val="auto"/>
          <w:sz w:val="24"/>
          <w:szCs w:val="24"/>
        </w:rPr>
        <w:t xml:space="preserve"> с привлечением представителя Торгово-промышленной палаты или представителя независимой экспертной организации с составлением соответствующего акта.</w:t>
      </w:r>
    </w:p>
    <w:p w:rsidR="008E6F4F" w:rsidRPr="00125E73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 качеству, количеству или ассортименту возмещаются </w:t>
      </w:r>
      <w:r w:rsidR="008E6F4F" w:rsidRPr="00125E73">
        <w:rPr>
          <w:color w:val="auto"/>
          <w:sz w:val="24"/>
          <w:szCs w:val="24"/>
        </w:rPr>
        <w:t>Поставщиком Покупателю</w:t>
      </w:r>
      <w:r w:rsidR="003B2749" w:rsidRPr="00125E73">
        <w:rPr>
          <w:color w:val="auto"/>
          <w:sz w:val="24"/>
          <w:szCs w:val="24"/>
        </w:rPr>
        <w:t>/Грузополучателю</w:t>
      </w:r>
      <w:r w:rsidR="008E6F4F" w:rsidRPr="00125E73">
        <w:rPr>
          <w:color w:val="auto"/>
          <w:sz w:val="24"/>
          <w:szCs w:val="24"/>
        </w:rPr>
        <w:t xml:space="preserve"> в течение 10 дней с момента предъявления соответствующего требования.</w:t>
      </w:r>
    </w:p>
    <w:p w:rsidR="003B2749" w:rsidRPr="00125E73" w:rsidRDefault="004220ED" w:rsidP="00B01EA8">
      <w:pPr>
        <w:numPr>
          <w:ilvl w:val="1"/>
          <w:numId w:val="22"/>
        </w:numPr>
        <w:tabs>
          <w:tab w:val="left" w:pos="1440"/>
          <w:tab w:val="num" w:pos="433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Покупатель</w:t>
      </w:r>
      <w:r w:rsidR="003B2749" w:rsidRPr="00125E73">
        <w:rPr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имеет право, независимо от проверки качества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Если для участия в составлении ак</w:t>
      </w:r>
      <w:r w:rsidR="00065334" w:rsidRPr="00125E73">
        <w:rPr>
          <w:color w:val="auto"/>
          <w:sz w:val="24"/>
          <w:szCs w:val="24"/>
        </w:rPr>
        <w:t xml:space="preserve">та о скрытых недостатках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 Покупателем</w:t>
      </w:r>
      <w:r w:rsidR="003B2749" w:rsidRPr="00125E73">
        <w:rPr>
          <w:color w:val="auto"/>
          <w:sz w:val="24"/>
          <w:szCs w:val="24"/>
        </w:rPr>
        <w:t>/Грузополучателем</w:t>
      </w:r>
      <w:r w:rsidRPr="00125E73">
        <w:rPr>
          <w:color w:val="auto"/>
          <w:sz w:val="24"/>
          <w:szCs w:val="24"/>
        </w:rPr>
        <w:t xml:space="preserve"> вызывается представитель Поставщика, то </w:t>
      </w:r>
      <w:r w:rsidR="00065334" w:rsidRPr="00125E73">
        <w:rPr>
          <w:color w:val="auto"/>
          <w:sz w:val="24"/>
          <w:szCs w:val="24"/>
        </w:rPr>
        <w:t xml:space="preserve">срок прибытия представителя Поставщика к месту составления акта должен составлять не более 5 </w:t>
      </w:r>
      <w:r w:rsidR="003B2749" w:rsidRPr="00125E73">
        <w:rPr>
          <w:color w:val="auto"/>
          <w:sz w:val="24"/>
          <w:szCs w:val="24"/>
        </w:rPr>
        <w:t xml:space="preserve">(пять) </w:t>
      </w:r>
      <w:r w:rsidR="00065334" w:rsidRPr="00125E73">
        <w:rPr>
          <w:color w:val="auto"/>
          <w:sz w:val="24"/>
          <w:szCs w:val="24"/>
        </w:rPr>
        <w:t>дней (не считая время для проезда) с момента получения вызова</w:t>
      </w:r>
      <w:r w:rsidRPr="00125E73">
        <w:rPr>
          <w:color w:val="auto"/>
          <w:sz w:val="24"/>
          <w:szCs w:val="24"/>
        </w:rPr>
        <w:t>.</w:t>
      </w:r>
      <w:r w:rsidR="0072516A">
        <w:rPr>
          <w:color w:val="auto"/>
          <w:sz w:val="24"/>
          <w:szCs w:val="24"/>
        </w:rPr>
        <w:t xml:space="preserve">  </w:t>
      </w:r>
    </w:p>
    <w:p w:rsidR="003B2749" w:rsidRDefault="00AE4697" w:rsidP="00B01EA8">
      <w:pPr>
        <w:numPr>
          <w:ilvl w:val="1"/>
          <w:numId w:val="22"/>
        </w:numPr>
        <w:tabs>
          <w:tab w:val="left" w:pos="1440"/>
          <w:tab w:val="num" w:pos="433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Поставщик гарантирует качество </w:t>
      </w:r>
      <w:r w:rsidR="003B2749" w:rsidRPr="00125E73">
        <w:rPr>
          <w:color w:val="auto"/>
          <w:sz w:val="24"/>
          <w:szCs w:val="24"/>
        </w:rPr>
        <w:t xml:space="preserve">поставляемого товара в течение 12 месяцев с даты </w:t>
      </w:r>
      <w:r>
        <w:rPr>
          <w:color w:val="auto"/>
          <w:sz w:val="24"/>
          <w:szCs w:val="24"/>
        </w:rPr>
        <w:t>ввода в эксплуатацию</w:t>
      </w:r>
      <w:r w:rsidR="003B2749" w:rsidRPr="00125E73">
        <w:rPr>
          <w:color w:val="auto"/>
          <w:sz w:val="24"/>
          <w:szCs w:val="24"/>
        </w:rPr>
        <w:t xml:space="preserve">. </w:t>
      </w:r>
    </w:p>
    <w:p w:rsidR="003B2749" w:rsidRPr="00125E73" w:rsidRDefault="003B2749" w:rsidP="003B2749">
      <w:pPr>
        <w:tabs>
          <w:tab w:val="num" w:pos="0"/>
          <w:tab w:val="left" w:pos="1440"/>
        </w:tabs>
        <w:jc w:val="both"/>
        <w:rPr>
          <w:color w:val="auto"/>
          <w:sz w:val="24"/>
          <w:szCs w:val="24"/>
        </w:rPr>
      </w:pPr>
    </w:p>
    <w:p w:rsidR="008E376F" w:rsidRPr="00125E73" w:rsidRDefault="003B2749" w:rsidP="003B2749">
      <w:pPr>
        <w:spacing w:line="276" w:lineRule="auto"/>
        <w:ind w:left="57" w:right="-57" w:firstLine="651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4 </w:t>
      </w:r>
      <w:r w:rsidR="0099097C" w:rsidRPr="00125E73">
        <w:rPr>
          <w:color w:val="auto"/>
          <w:sz w:val="24"/>
          <w:szCs w:val="24"/>
        </w:rPr>
        <w:t>Цена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порядок расчетов</w:t>
      </w:r>
    </w:p>
    <w:p w:rsidR="0099097C" w:rsidRPr="00125E73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</w:p>
    <w:p w:rsidR="00A27F1E" w:rsidRPr="00125E73" w:rsidRDefault="00A27F1E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Цена за единицу товара согласовывается сторонами в Приложениях (Протоколе согласования цен и Спецификациях), являющихся неотъемлемой частью настоящего договора. Изменение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цены допускается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только по соглашению сторон. </w:t>
      </w:r>
    </w:p>
    <w:p w:rsidR="008155F4" w:rsidRPr="00125E73" w:rsidRDefault="00A27F1E" w:rsidP="00922E0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О</w:t>
      </w:r>
      <w:r w:rsidR="008155F4" w:rsidRPr="00125E73">
        <w:rPr>
          <w:color w:val="auto"/>
          <w:sz w:val="24"/>
          <w:szCs w:val="24"/>
        </w:rPr>
        <w:t>плата поставленно</w:t>
      </w:r>
      <w:r w:rsidR="003B2749" w:rsidRPr="00125E73">
        <w:rPr>
          <w:color w:val="auto"/>
          <w:sz w:val="24"/>
          <w:szCs w:val="24"/>
        </w:rPr>
        <w:t>го</w:t>
      </w:r>
      <w:r w:rsidR="008155F4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8155F4" w:rsidRPr="00125E73">
        <w:rPr>
          <w:color w:val="auto"/>
          <w:sz w:val="24"/>
          <w:szCs w:val="24"/>
        </w:rPr>
        <w:t xml:space="preserve"> </w:t>
      </w:r>
      <w:r w:rsidR="00946759">
        <w:rPr>
          <w:color w:val="auto"/>
          <w:sz w:val="24"/>
          <w:szCs w:val="24"/>
        </w:rPr>
        <w:t>не позднее</w:t>
      </w:r>
      <w:r w:rsidR="00922E00" w:rsidRPr="00922E00">
        <w:rPr>
          <w:color w:val="auto"/>
          <w:sz w:val="24"/>
          <w:szCs w:val="24"/>
        </w:rPr>
        <w:t xml:space="preserve"> 30 (Тридцать) календарных дней с момента</w:t>
      </w:r>
      <w:r w:rsidR="008155F4" w:rsidRPr="00125E73">
        <w:rPr>
          <w:color w:val="auto"/>
          <w:sz w:val="24"/>
          <w:szCs w:val="24"/>
        </w:rPr>
        <w:t xml:space="preserve"> поставки и предоставления Поставщиком</w:t>
      </w:r>
      <w:r w:rsidR="0072516A">
        <w:rPr>
          <w:color w:val="auto"/>
          <w:sz w:val="24"/>
          <w:szCs w:val="24"/>
        </w:rPr>
        <w:t xml:space="preserve"> </w:t>
      </w:r>
      <w:r w:rsidR="008155F4" w:rsidRPr="00125E73">
        <w:rPr>
          <w:color w:val="auto"/>
          <w:sz w:val="24"/>
          <w:szCs w:val="24"/>
        </w:rPr>
        <w:t>Покуп</w:t>
      </w:r>
      <w:r w:rsidR="00DA2188" w:rsidRPr="00125E73">
        <w:rPr>
          <w:color w:val="auto"/>
          <w:sz w:val="24"/>
          <w:szCs w:val="24"/>
        </w:rPr>
        <w:t>ателю</w:t>
      </w:r>
      <w:r w:rsidRPr="00125E73">
        <w:rPr>
          <w:color w:val="auto"/>
          <w:sz w:val="24"/>
          <w:szCs w:val="24"/>
        </w:rPr>
        <w:t xml:space="preserve">/Грузополучателю </w:t>
      </w:r>
      <w:r w:rsidR="00DA2188" w:rsidRPr="00125E73">
        <w:rPr>
          <w:color w:val="auto"/>
          <w:sz w:val="24"/>
          <w:szCs w:val="24"/>
        </w:rPr>
        <w:t>оригиналов</w:t>
      </w:r>
      <w:r w:rsidR="008155F4" w:rsidRPr="00125E73">
        <w:rPr>
          <w:color w:val="auto"/>
          <w:sz w:val="24"/>
          <w:szCs w:val="24"/>
        </w:rPr>
        <w:t xml:space="preserve"> счета-фактуры</w:t>
      </w:r>
      <w:r w:rsidR="00BE7483" w:rsidRPr="00125E73">
        <w:rPr>
          <w:color w:val="auto"/>
          <w:sz w:val="24"/>
          <w:szCs w:val="24"/>
        </w:rPr>
        <w:t xml:space="preserve"> и товаросопроводительных документов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>, если иное не предусмотрено в Спецификации</w:t>
      </w:r>
      <w:r w:rsidR="008155F4" w:rsidRPr="00125E73">
        <w:rPr>
          <w:color w:val="auto"/>
          <w:sz w:val="24"/>
          <w:szCs w:val="24"/>
        </w:rPr>
        <w:t>.</w:t>
      </w:r>
      <w:r w:rsidR="00DB0C69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DB0C69" w:rsidRPr="00125E73">
        <w:rPr>
          <w:color w:val="auto"/>
          <w:sz w:val="24"/>
          <w:szCs w:val="24"/>
        </w:rPr>
        <w:t>, поставленн</w:t>
      </w:r>
      <w:r w:rsidR="003B2749" w:rsidRPr="00125E73">
        <w:rPr>
          <w:color w:val="auto"/>
          <w:sz w:val="24"/>
          <w:szCs w:val="24"/>
        </w:rPr>
        <w:t>ый</w:t>
      </w:r>
      <w:r w:rsidR="00DB0C69" w:rsidRPr="00125E73">
        <w:rPr>
          <w:color w:val="auto"/>
          <w:sz w:val="24"/>
          <w:szCs w:val="24"/>
        </w:rPr>
        <w:t xml:space="preserve"> досрочно, подлежит оплате с учетом срока поставки, согласованного в Спецификации, независимо от даты фактической поставки</w:t>
      </w:r>
      <w:r w:rsidRPr="00125E73">
        <w:rPr>
          <w:color w:val="auto"/>
          <w:sz w:val="24"/>
          <w:szCs w:val="24"/>
        </w:rPr>
        <w:t>.</w:t>
      </w:r>
    </w:p>
    <w:p w:rsidR="00A27F1E" w:rsidRPr="00125E73" w:rsidRDefault="0072516A" w:rsidP="00A27F1E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>В стоимость товара включается стоимость невозвратной тары, транспортные расходы, а при поставке импортного товара – таможенные пошлины,</w:t>
      </w:r>
      <w:r>
        <w:rPr>
          <w:color w:val="auto"/>
          <w:sz w:val="24"/>
          <w:szCs w:val="24"/>
        </w:rPr>
        <w:t xml:space="preserve"> </w:t>
      </w:r>
      <w:r w:rsidR="00A27F1E" w:rsidRPr="00125E73">
        <w:rPr>
          <w:color w:val="auto"/>
          <w:sz w:val="24"/>
          <w:szCs w:val="24"/>
        </w:rPr>
        <w:t xml:space="preserve">если иное не предусмотрено в спецификации. </w:t>
      </w:r>
    </w:p>
    <w:p w:rsidR="00BB177F" w:rsidRPr="00125E73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В случае если стороны в Спецификации согласовали условие о полной или частичной предварительной оплате </w:t>
      </w:r>
      <w:r w:rsidR="00885762" w:rsidRPr="00125E73">
        <w:rPr>
          <w:rStyle w:val="defaultlabelstyle1"/>
          <w:rFonts w:ascii="Arial" w:hAnsi="Arial"/>
          <w:color w:val="auto"/>
          <w:sz w:val="24"/>
          <w:szCs w:val="24"/>
        </w:rPr>
        <w:t>товара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, Поставщик выставляет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в течение 5 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(пять)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дней с даты</w:t>
      </w:r>
      <w:r w:rsidR="007608E7" w:rsidRPr="00125E73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125E73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125E73">
        <w:rPr>
          <w:color w:val="auto"/>
          <w:sz w:val="24"/>
          <w:szCs w:val="24"/>
        </w:rPr>
        <w:t>. При нарушении указанного срока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BB177F" w:rsidRPr="00125E73">
        <w:rPr>
          <w:color w:val="auto"/>
          <w:sz w:val="24"/>
          <w:szCs w:val="24"/>
        </w:rPr>
        <w:t xml:space="preserve"> вправе перенести срок оплаты окончательного платежа за поставленн</w:t>
      </w:r>
      <w:r w:rsidR="003F4968" w:rsidRPr="00125E73">
        <w:rPr>
          <w:color w:val="auto"/>
          <w:sz w:val="24"/>
          <w:szCs w:val="24"/>
        </w:rPr>
        <w:t>ый</w:t>
      </w:r>
      <w:r w:rsidR="00BB177F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</w:t>
      </w:r>
      <w:r w:rsidR="00BB177F" w:rsidRPr="00125E73">
        <w:rPr>
          <w:color w:val="auto"/>
          <w:sz w:val="24"/>
          <w:szCs w:val="24"/>
        </w:rPr>
        <w:t xml:space="preserve"> на количество дней просрочки передачи счета-фактуры на сумму предварительн</w:t>
      </w:r>
      <w:r w:rsidR="005157B7" w:rsidRPr="00125E73">
        <w:rPr>
          <w:color w:val="auto"/>
          <w:sz w:val="24"/>
          <w:szCs w:val="24"/>
        </w:rPr>
        <w:t>ой оплаты (авансового платежа).</w:t>
      </w:r>
    </w:p>
    <w:p w:rsidR="008712F0" w:rsidRPr="00125E73" w:rsidRDefault="00A543F4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 </w:t>
      </w:r>
      <w:r w:rsidR="00732E51" w:rsidRPr="00125E73">
        <w:rPr>
          <w:color w:val="auto"/>
          <w:sz w:val="24"/>
          <w:szCs w:val="24"/>
        </w:rPr>
        <w:t xml:space="preserve">С даты поставки </w:t>
      </w:r>
      <w:r w:rsidR="00885762" w:rsidRPr="00125E73">
        <w:rPr>
          <w:color w:val="auto"/>
          <w:sz w:val="24"/>
          <w:szCs w:val="24"/>
        </w:rPr>
        <w:t>товара</w:t>
      </w:r>
      <w:r w:rsidR="00732E51" w:rsidRPr="00125E73">
        <w:rPr>
          <w:color w:val="auto"/>
          <w:sz w:val="24"/>
          <w:szCs w:val="24"/>
        </w:rPr>
        <w:t xml:space="preserve"> и до е</w:t>
      </w:r>
      <w:r w:rsidR="003F4968" w:rsidRPr="00125E73">
        <w:rPr>
          <w:color w:val="auto"/>
          <w:sz w:val="24"/>
          <w:szCs w:val="24"/>
        </w:rPr>
        <w:t>го</w:t>
      </w:r>
      <w:r w:rsidR="00732E51" w:rsidRPr="00125E73">
        <w:rPr>
          <w:color w:val="auto"/>
          <w:sz w:val="24"/>
          <w:szCs w:val="24"/>
        </w:rPr>
        <w:t xml:space="preserve"> оплаты </w:t>
      </w:r>
      <w:r w:rsidR="00885762" w:rsidRPr="00125E73">
        <w:rPr>
          <w:color w:val="auto"/>
          <w:sz w:val="24"/>
          <w:szCs w:val="24"/>
        </w:rPr>
        <w:t>товар</w:t>
      </w:r>
      <w:r w:rsidR="00732E51" w:rsidRPr="00125E73">
        <w:rPr>
          <w:color w:val="auto"/>
          <w:sz w:val="24"/>
          <w:szCs w:val="24"/>
        </w:rPr>
        <w:t xml:space="preserve"> не признается находящ</w:t>
      </w:r>
      <w:r w:rsidR="003F4968" w:rsidRPr="00125E73">
        <w:rPr>
          <w:color w:val="auto"/>
          <w:sz w:val="24"/>
          <w:szCs w:val="24"/>
        </w:rPr>
        <w:t>имся</w:t>
      </w:r>
      <w:r w:rsidR="00732E51" w:rsidRPr="00125E73">
        <w:rPr>
          <w:color w:val="auto"/>
          <w:sz w:val="24"/>
          <w:szCs w:val="24"/>
        </w:rPr>
        <w:t xml:space="preserve"> в залоге у Поставщика.</w:t>
      </w:r>
      <w:r w:rsidR="008712F0" w:rsidRPr="00125E73">
        <w:rPr>
          <w:color w:val="auto"/>
          <w:sz w:val="24"/>
          <w:szCs w:val="24"/>
        </w:rPr>
        <w:t xml:space="preserve"> </w:t>
      </w:r>
    </w:p>
    <w:p w:rsidR="008712F0" w:rsidRPr="00125E73" w:rsidRDefault="008712F0" w:rsidP="008712F0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Право собственности на </w:t>
      </w:r>
      <w:r w:rsidR="00885762" w:rsidRPr="00125E73">
        <w:rPr>
          <w:color w:val="auto"/>
          <w:sz w:val="24"/>
          <w:szCs w:val="24"/>
        </w:rPr>
        <w:t>товар</w:t>
      </w:r>
      <w:r w:rsidRPr="00125E73">
        <w:rPr>
          <w:color w:val="auto"/>
          <w:sz w:val="24"/>
          <w:szCs w:val="24"/>
        </w:rPr>
        <w:t xml:space="preserve"> переходит к Покупателю в момент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фактической передачи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товара Грузополучателю и оформляется подписанием Сторонами товарной накладной. Момент получения товара определяется в зависимости от условий поставки: если поставка производится без участия третьих лиц,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предоставления Поставщиком товара в распоряжение Грузополучателя; если поставка осуществляется с участием третьих лиц (через ж/д, автотранспортные услуги и т.п.), то Покупатель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становится собственником в момент получения товара от последнего грузоперевозчика, дата устанавливается товарно-транспортными документами.</w:t>
      </w:r>
    </w:p>
    <w:p w:rsidR="009808F1" w:rsidRPr="00125E73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Поставщик </w:t>
      </w:r>
      <w:r w:rsidR="009808F1" w:rsidRPr="00125E73">
        <w:rPr>
          <w:color w:val="auto"/>
          <w:sz w:val="24"/>
          <w:szCs w:val="24"/>
        </w:rPr>
        <w:t>возмещает 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="0072516A">
        <w:rPr>
          <w:color w:val="auto"/>
          <w:sz w:val="24"/>
          <w:szCs w:val="24"/>
        </w:rPr>
        <w:t xml:space="preserve"> </w:t>
      </w:r>
      <w:r w:rsidR="009808F1" w:rsidRPr="00125E73">
        <w:rPr>
          <w:color w:val="auto"/>
          <w:sz w:val="24"/>
          <w:szCs w:val="24"/>
        </w:rPr>
        <w:t>все понесенные затраты, связанные с возвратом и/или заменой некачественн</w:t>
      </w:r>
      <w:r w:rsidR="003F4968" w:rsidRPr="00125E73">
        <w:rPr>
          <w:color w:val="auto"/>
          <w:sz w:val="24"/>
          <w:szCs w:val="24"/>
        </w:rPr>
        <w:t>ого</w:t>
      </w:r>
      <w:r w:rsidR="009808F1"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 xml:space="preserve"> не соответствующего ассортимента, </w:t>
      </w:r>
      <w:r w:rsidR="00885762" w:rsidRPr="00125E73">
        <w:rPr>
          <w:color w:val="auto"/>
          <w:sz w:val="24"/>
          <w:szCs w:val="24"/>
        </w:rPr>
        <w:t>товара</w:t>
      </w:r>
      <w:r w:rsidR="009808F1" w:rsidRPr="00125E73">
        <w:rPr>
          <w:color w:val="auto"/>
          <w:sz w:val="24"/>
          <w:szCs w:val="24"/>
        </w:rPr>
        <w:t>, поступ</w:t>
      </w:r>
      <w:r w:rsidRPr="00125E73">
        <w:rPr>
          <w:color w:val="auto"/>
          <w:sz w:val="24"/>
          <w:szCs w:val="24"/>
        </w:rPr>
        <w:t>ивше</w:t>
      </w:r>
      <w:r w:rsidR="003F4968" w:rsidRPr="00125E73">
        <w:rPr>
          <w:color w:val="auto"/>
          <w:sz w:val="24"/>
          <w:szCs w:val="24"/>
        </w:rPr>
        <w:t>го</w:t>
      </w:r>
      <w:r w:rsidRPr="00125E73">
        <w:rPr>
          <w:color w:val="auto"/>
          <w:sz w:val="24"/>
          <w:szCs w:val="24"/>
        </w:rPr>
        <w:t xml:space="preserve"> без документов, а именно: транспортные </w:t>
      </w:r>
      <w:r w:rsidR="009808F1" w:rsidRPr="00125E73">
        <w:rPr>
          <w:color w:val="auto"/>
          <w:sz w:val="24"/>
          <w:szCs w:val="24"/>
        </w:rPr>
        <w:t>расходы (по представлению подтв</w:t>
      </w:r>
      <w:r w:rsidR="00B74540" w:rsidRPr="00125E73">
        <w:rPr>
          <w:color w:val="auto"/>
          <w:sz w:val="24"/>
          <w:szCs w:val="24"/>
        </w:rPr>
        <w:t xml:space="preserve">ерждающих документов), </w:t>
      </w:r>
      <w:r w:rsidR="008D3496" w:rsidRPr="00125E73">
        <w:rPr>
          <w:color w:val="auto"/>
          <w:sz w:val="24"/>
          <w:szCs w:val="24"/>
        </w:rPr>
        <w:t xml:space="preserve">расходы на </w:t>
      </w:r>
      <w:r w:rsidR="00B74540" w:rsidRPr="00125E73">
        <w:rPr>
          <w:color w:val="auto"/>
          <w:sz w:val="24"/>
          <w:szCs w:val="24"/>
        </w:rPr>
        <w:t xml:space="preserve">погрузку-выгрузку и </w:t>
      </w:r>
      <w:r w:rsidR="009808F1" w:rsidRPr="00125E73">
        <w:rPr>
          <w:color w:val="auto"/>
          <w:sz w:val="24"/>
          <w:szCs w:val="24"/>
        </w:rPr>
        <w:t>хранение (по предста</w:t>
      </w:r>
      <w:r w:rsidRPr="00125E73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125E73">
        <w:rPr>
          <w:color w:val="auto"/>
          <w:sz w:val="24"/>
          <w:szCs w:val="24"/>
        </w:rPr>
        <w:t>основан</w:t>
      </w:r>
      <w:r w:rsidRPr="00125E73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125E73">
        <w:rPr>
          <w:color w:val="auto"/>
          <w:sz w:val="24"/>
          <w:szCs w:val="24"/>
        </w:rPr>
        <w:t>Покупателя</w:t>
      </w:r>
      <w:r w:rsidR="004429A3" w:rsidRPr="00125E73">
        <w:rPr>
          <w:color w:val="auto"/>
          <w:sz w:val="24"/>
          <w:szCs w:val="24"/>
        </w:rPr>
        <w:t>.</w:t>
      </w:r>
    </w:p>
    <w:p w:rsidR="00782451" w:rsidRPr="00125E73" w:rsidRDefault="00B01EA8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B01EA8">
        <w:rPr>
          <w:color w:val="auto"/>
          <w:sz w:val="24"/>
          <w:szCs w:val="24"/>
        </w:rPr>
        <w:t>Условия договора об авансах, предварительных оплатах, отсрочках и рассрочках платежей во исполнение настоящего договора не являются условиями о предоставлении коммерческого кредита по смыслу ст. 823 Гражданского кодекса РФ, не признаются основаниями для начисления и взимания процентов за пользование денежными средствами в соответствии со ст.317.1 Гражданского кодекса РФ и не предоставляют кредитору по соответствующему денежному обязательству права на получение таких процентов.</w:t>
      </w:r>
    </w:p>
    <w:p w:rsidR="0099097C" w:rsidRPr="00125E73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125E73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 Ответственность сторон</w:t>
      </w:r>
      <w:r w:rsidR="00520256" w:rsidRPr="00125E73">
        <w:rPr>
          <w:color w:val="auto"/>
          <w:sz w:val="24"/>
          <w:szCs w:val="24"/>
        </w:rPr>
        <w:t xml:space="preserve">, </w:t>
      </w:r>
      <w:r w:rsidRPr="00125E73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125E73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125E73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5.1</w:t>
      </w:r>
      <w:r w:rsidR="00B628DB" w:rsidRPr="00125E73">
        <w:rPr>
          <w:color w:val="auto"/>
          <w:sz w:val="24"/>
          <w:szCs w:val="24"/>
        </w:rPr>
        <w:t xml:space="preserve"> </w:t>
      </w:r>
      <w:r w:rsidR="00712913">
        <w:rPr>
          <w:color w:val="auto"/>
          <w:sz w:val="24"/>
          <w:szCs w:val="24"/>
        </w:rPr>
        <w:t xml:space="preserve">В </w:t>
      </w:r>
      <w:r w:rsidRPr="00125E73">
        <w:rPr>
          <w:color w:val="auto"/>
          <w:sz w:val="24"/>
          <w:szCs w:val="24"/>
        </w:rPr>
        <w:t xml:space="preserve">случае </w:t>
      </w:r>
      <w:r w:rsidR="00754EDB" w:rsidRPr="00125E73">
        <w:rPr>
          <w:color w:val="auto"/>
          <w:sz w:val="24"/>
          <w:szCs w:val="24"/>
        </w:rPr>
        <w:t>не</w:t>
      </w:r>
      <w:r w:rsidRPr="00125E73">
        <w:rPr>
          <w:color w:val="auto"/>
          <w:sz w:val="24"/>
          <w:szCs w:val="24"/>
        </w:rPr>
        <w:t xml:space="preserve">исполнения </w:t>
      </w:r>
      <w:r w:rsidR="00754EDB" w:rsidRPr="00125E73">
        <w:rPr>
          <w:color w:val="auto"/>
          <w:sz w:val="24"/>
          <w:szCs w:val="24"/>
        </w:rPr>
        <w:t xml:space="preserve">или ненадлежащего исполнения </w:t>
      </w:r>
      <w:r w:rsidRPr="00125E73">
        <w:rPr>
          <w:color w:val="auto"/>
          <w:sz w:val="24"/>
          <w:szCs w:val="24"/>
        </w:rPr>
        <w:t>обязательств</w:t>
      </w:r>
      <w:r w:rsidR="003F4968" w:rsidRPr="00125E73">
        <w:rPr>
          <w:color w:val="auto"/>
          <w:sz w:val="24"/>
          <w:szCs w:val="24"/>
        </w:rPr>
        <w:t>а</w:t>
      </w:r>
      <w:r w:rsidRPr="00125E73">
        <w:rPr>
          <w:color w:val="auto"/>
          <w:sz w:val="24"/>
          <w:szCs w:val="24"/>
        </w:rPr>
        <w:t xml:space="preserve"> по договору </w:t>
      </w:r>
      <w:r w:rsidR="004429A3" w:rsidRPr="00125E73">
        <w:rPr>
          <w:color w:val="auto"/>
          <w:sz w:val="24"/>
          <w:szCs w:val="24"/>
        </w:rPr>
        <w:t>Поставщик</w:t>
      </w:r>
      <w:r w:rsidR="00D17A44" w:rsidRPr="00125E73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уплачивает </w:t>
      </w:r>
      <w:r w:rsidR="004429A3" w:rsidRPr="00125E73">
        <w:rPr>
          <w:color w:val="auto"/>
          <w:sz w:val="24"/>
          <w:szCs w:val="24"/>
        </w:rPr>
        <w:t>Покупателю</w:t>
      </w:r>
      <w:r w:rsidR="003F4968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</w:t>
      </w:r>
      <w:r w:rsidR="00FD78F6" w:rsidRPr="00125E73">
        <w:rPr>
          <w:color w:val="auto"/>
          <w:sz w:val="24"/>
          <w:szCs w:val="24"/>
        </w:rPr>
        <w:t>0,05%</w:t>
      </w:r>
      <w:r w:rsidRPr="00125E73">
        <w:rPr>
          <w:color w:val="auto"/>
          <w:sz w:val="24"/>
          <w:szCs w:val="24"/>
        </w:rPr>
        <w:t xml:space="preserve"> </w:t>
      </w:r>
      <w:r w:rsidR="00D17A44" w:rsidRPr="00125E73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125E73">
        <w:rPr>
          <w:color w:val="auto"/>
          <w:sz w:val="24"/>
          <w:szCs w:val="24"/>
        </w:rPr>
        <w:t>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5.2 </w:t>
      </w:r>
      <w:r w:rsidR="005157B7" w:rsidRPr="00125E73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125E73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неуплаты НДС в бюджет Пос</w:t>
      </w:r>
      <w:r w:rsidR="005157B7" w:rsidRPr="00125E73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125E73">
        <w:rPr>
          <w:color w:val="auto"/>
          <w:sz w:val="24"/>
          <w:szCs w:val="24"/>
        </w:rPr>
        <w:t>договора;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 xml:space="preserve">ошибок и/или неверных </w:t>
      </w:r>
      <w:r w:rsidR="00317642" w:rsidRPr="00125E73">
        <w:rPr>
          <w:color w:val="auto"/>
          <w:sz w:val="24"/>
          <w:szCs w:val="24"/>
        </w:rPr>
        <w:t xml:space="preserve">сведений </w:t>
      </w:r>
      <w:r w:rsidR="00F6255A" w:rsidRPr="00125E73">
        <w:rPr>
          <w:color w:val="auto"/>
          <w:sz w:val="24"/>
          <w:szCs w:val="24"/>
        </w:rPr>
        <w:t>в счетах-фактурах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Поставщика;</w:t>
      </w:r>
    </w:p>
    <w:p w:rsidR="00F6255A" w:rsidRPr="00125E73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- </w:t>
      </w:r>
      <w:r w:rsidR="00F6255A" w:rsidRPr="00125E73">
        <w:rPr>
          <w:color w:val="auto"/>
          <w:sz w:val="24"/>
          <w:szCs w:val="24"/>
        </w:rPr>
        <w:t>подписания счетов-фактур</w:t>
      </w:r>
      <w:r w:rsidR="003A75DF" w:rsidRPr="00125E73">
        <w:rPr>
          <w:color w:val="auto"/>
          <w:sz w:val="24"/>
          <w:szCs w:val="24"/>
        </w:rPr>
        <w:t xml:space="preserve"> или УПД</w:t>
      </w:r>
      <w:r w:rsidR="00F6255A" w:rsidRPr="00125E73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125E73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Возмещение убытков производи</w:t>
      </w:r>
      <w:r w:rsidR="005157B7" w:rsidRPr="00125E73">
        <w:rPr>
          <w:color w:val="auto"/>
          <w:sz w:val="24"/>
          <w:szCs w:val="24"/>
        </w:rPr>
        <w:t>тся в течение 30 дней с момента</w:t>
      </w:r>
      <w:r w:rsidRPr="00125E73">
        <w:rPr>
          <w:color w:val="auto"/>
          <w:sz w:val="24"/>
          <w:szCs w:val="24"/>
        </w:rPr>
        <w:t xml:space="preserve"> выставлен</w:t>
      </w:r>
      <w:r w:rsidR="005157B7" w:rsidRPr="00125E73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125E73">
        <w:rPr>
          <w:color w:val="auto"/>
          <w:sz w:val="24"/>
          <w:szCs w:val="24"/>
        </w:rPr>
        <w:t>приложени</w:t>
      </w:r>
      <w:r w:rsidR="005157B7" w:rsidRPr="00125E73">
        <w:rPr>
          <w:color w:val="auto"/>
          <w:sz w:val="24"/>
          <w:szCs w:val="24"/>
        </w:rPr>
        <w:t xml:space="preserve">ем заверенной копии выписки из </w:t>
      </w:r>
      <w:r w:rsidRPr="00125E73">
        <w:rPr>
          <w:color w:val="auto"/>
          <w:sz w:val="24"/>
          <w:szCs w:val="24"/>
        </w:rPr>
        <w:t>решения налоговых органов</w:t>
      </w:r>
      <w:r w:rsidR="00FD7FA6" w:rsidRPr="00125E73">
        <w:rPr>
          <w:color w:val="auto"/>
          <w:sz w:val="24"/>
          <w:szCs w:val="24"/>
        </w:rPr>
        <w:t>.</w:t>
      </w:r>
    </w:p>
    <w:p w:rsidR="007608E7" w:rsidRPr="00125E73" w:rsidRDefault="004269F3" w:rsidP="00251279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 xml:space="preserve">В случае неправомерного отказа Поставщика от исполнения настоящего договора, Поставщик оплачивает Покупателю штраф в размере 20% </w:t>
      </w:r>
      <w:r w:rsidR="00FD78F6" w:rsidRPr="00125E73">
        <w:rPr>
          <w:color w:val="auto"/>
          <w:sz w:val="24"/>
          <w:szCs w:val="24"/>
        </w:rPr>
        <w:t xml:space="preserve">(двадцать) </w:t>
      </w:r>
      <w:r w:rsidRPr="00125E73">
        <w:rPr>
          <w:color w:val="auto"/>
          <w:sz w:val="24"/>
          <w:szCs w:val="24"/>
        </w:rPr>
        <w:t xml:space="preserve">от стоимости </w:t>
      </w:r>
      <w:r w:rsidR="003F4968" w:rsidRPr="00125E73">
        <w:rPr>
          <w:color w:val="auto"/>
          <w:sz w:val="24"/>
          <w:szCs w:val="24"/>
        </w:rPr>
        <w:t>не поставленного</w:t>
      </w:r>
      <w:r w:rsidRPr="00125E73">
        <w:rPr>
          <w:color w:val="auto"/>
          <w:sz w:val="24"/>
          <w:szCs w:val="24"/>
        </w:rPr>
        <w:t xml:space="preserve">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. Штраф оплачивается Поставщиком в течение 60 </w:t>
      </w:r>
      <w:r w:rsidR="00FD78F6" w:rsidRPr="00125E73">
        <w:rPr>
          <w:color w:val="auto"/>
          <w:sz w:val="24"/>
          <w:szCs w:val="24"/>
        </w:rPr>
        <w:t xml:space="preserve">(шестьдесят) </w:t>
      </w:r>
      <w:r w:rsidRPr="00125E73">
        <w:rPr>
          <w:color w:val="auto"/>
          <w:sz w:val="24"/>
          <w:szCs w:val="24"/>
        </w:rPr>
        <w:t>дней с момента получения Поставщиком соответствующего требования Покупателя.</w:t>
      </w:r>
    </w:p>
    <w:p w:rsidR="00F571E5" w:rsidRPr="00125E73" w:rsidRDefault="0034724E" w:rsidP="00F571E5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не предоставление либо несвоевременное предоставление документов, указанных в пункте 2.6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настоящего договора, Поставщик уплачивает Покупателю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/Грузополучателю</w:t>
      </w:r>
      <w:r w:rsidRPr="00125E73">
        <w:rPr>
          <w:color w:val="auto"/>
          <w:sz w:val="24"/>
          <w:szCs w:val="24"/>
        </w:rPr>
        <w:t xml:space="preserve"> неустойку в размере 0,1% от стоимости </w:t>
      </w:r>
      <w:r w:rsidR="00885762" w:rsidRPr="00125E73">
        <w:rPr>
          <w:color w:val="auto"/>
          <w:sz w:val="24"/>
          <w:szCs w:val="24"/>
        </w:rPr>
        <w:t>товара</w:t>
      </w:r>
      <w:r w:rsidRPr="00125E73">
        <w:rPr>
          <w:color w:val="auto"/>
          <w:sz w:val="24"/>
          <w:szCs w:val="24"/>
        </w:rPr>
        <w:t xml:space="preserve">, </w:t>
      </w:r>
      <w:r w:rsidR="00FD78F6" w:rsidRPr="00125E73">
        <w:rPr>
          <w:color w:val="auto"/>
          <w:sz w:val="24"/>
          <w:szCs w:val="24"/>
        </w:rPr>
        <w:t>на который</w:t>
      </w:r>
      <w:r w:rsidRPr="00125E73">
        <w:rPr>
          <w:color w:val="auto"/>
          <w:sz w:val="24"/>
          <w:szCs w:val="24"/>
        </w:rPr>
        <w:t xml:space="preserve"> своевременно не предоставлены документы, за каждый день просрочки.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За просрочку оплаты поставленного товара Поставщик вправе взыскать с Покупателя неустойку в размере 0,05 %</w:t>
      </w:r>
      <w:r w:rsidRPr="00125E73">
        <w:rPr>
          <w:b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от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стоимости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 xml:space="preserve">поставленного товара, оплата которого не была произведена в сроки, указанные в </w:t>
      </w:r>
      <w:r w:rsidR="00FF1A26">
        <w:rPr>
          <w:color w:val="auto"/>
          <w:sz w:val="24"/>
          <w:szCs w:val="24"/>
        </w:rPr>
        <w:t>Спецификации (п.4.1 настоящего договора)</w:t>
      </w:r>
      <w:r w:rsidRPr="00125E73">
        <w:rPr>
          <w:color w:val="auto"/>
          <w:sz w:val="24"/>
          <w:szCs w:val="24"/>
        </w:rPr>
        <w:t xml:space="preserve"> за каждый день просрочки, но не более 5 % от его стоимости.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Если Поставщик, получивший сумму предварительной оплаты,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исполняет обязанность по передаче товара в установленный срок,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="0072516A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вправе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потребовать передачи оплаченного товара или возврата суммы предоплаты за товар, не</w:t>
      </w:r>
      <w:r w:rsidR="0072516A">
        <w:rPr>
          <w:color w:val="auto"/>
          <w:sz w:val="24"/>
          <w:szCs w:val="24"/>
        </w:rPr>
        <w:t xml:space="preserve"> </w:t>
      </w:r>
      <w:r w:rsidRPr="00125E73">
        <w:rPr>
          <w:color w:val="auto"/>
          <w:sz w:val="24"/>
          <w:szCs w:val="24"/>
        </w:rPr>
        <w:t>переданный Поставщиком.</w:t>
      </w:r>
    </w:p>
    <w:p w:rsidR="00E17FDD" w:rsidRPr="00125E73" w:rsidRDefault="00E17FDD" w:rsidP="00E17FDD">
      <w:pPr>
        <w:numPr>
          <w:ilvl w:val="1"/>
          <w:numId w:val="13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В случае просрочки возврата суммы предоплаты за не поставленный товар Покупатель</w:t>
      </w:r>
      <w:r w:rsidR="00FD78F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/Грузополучатель</w:t>
      </w:r>
      <w:r w:rsidRPr="00125E73">
        <w:rPr>
          <w:color w:val="auto"/>
          <w:sz w:val="24"/>
          <w:szCs w:val="24"/>
        </w:rPr>
        <w:t xml:space="preserve"> вправе взыскать с Поставщика проценты за неправомерное пользование чужими денежными средствами по ст.395 ГК РФ в размере двойной ставки банковского процента до момента возврата предоплаты.</w:t>
      </w:r>
    </w:p>
    <w:p w:rsidR="00196099" w:rsidRDefault="00DB0BD0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125E73">
        <w:rPr>
          <w:rFonts w:ascii="Arial" w:hAnsi="Arial" w:cs="Arial"/>
          <w:szCs w:val="24"/>
        </w:rPr>
        <w:t>Если Покупателю будут предъявлены требования, вытекающие</w:t>
      </w:r>
      <w:r w:rsidR="00E17FDD" w:rsidRPr="00125E73">
        <w:rPr>
          <w:rFonts w:ascii="Arial" w:hAnsi="Arial" w:cs="Arial"/>
          <w:szCs w:val="24"/>
        </w:rPr>
        <w:t xml:space="preserve"> </w:t>
      </w:r>
      <w:r w:rsidRPr="00125E73">
        <w:rPr>
          <w:rFonts w:ascii="Arial" w:hAnsi="Arial" w:cs="Arial"/>
          <w:szCs w:val="24"/>
        </w:rPr>
        <w:t>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. В случае если убытки Покупателя превышают цену соответствующе</w:t>
      </w:r>
      <w:r w:rsidR="00FD78F6" w:rsidRPr="00125E73">
        <w:rPr>
          <w:rFonts w:ascii="Arial" w:hAnsi="Arial" w:cs="Arial"/>
          <w:szCs w:val="24"/>
        </w:rPr>
        <w:t>го</w:t>
      </w:r>
      <w:r w:rsidRPr="00125E73">
        <w:rPr>
          <w:rFonts w:ascii="Arial" w:hAnsi="Arial" w:cs="Arial"/>
          <w:szCs w:val="24"/>
        </w:rPr>
        <w:t xml:space="preserve"> </w:t>
      </w:r>
      <w:r w:rsidR="00885762" w:rsidRPr="00125E73">
        <w:rPr>
          <w:rFonts w:ascii="Arial" w:hAnsi="Arial" w:cs="Arial"/>
          <w:szCs w:val="24"/>
        </w:rPr>
        <w:t>товара</w:t>
      </w:r>
      <w:r w:rsidRPr="00125E73">
        <w:rPr>
          <w:rFonts w:ascii="Arial" w:hAnsi="Arial" w:cs="Arial"/>
          <w:szCs w:val="24"/>
        </w:rPr>
        <w:t>, Поставщик обязуется возместить Покупателю убытки в части, не покрытой неустойкой.</w:t>
      </w:r>
    </w:p>
    <w:p w:rsidR="00B01EA8" w:rsidRPr="00B01EA8" w:rsidRDefault="00B01EA8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6924D2">
        <w:rPr>
          <w:rFonts w:ascii="Arial" w:hAnsi="Arial" w:cs="Arial"/>
        </w:rPr>
        <w:t>Штраф, пеня, иные санкции и убытки считаются начисленными с момента полного или частичного письменного признания стороны по договору требования (претензии) в добровольном порядке. В случае непризнания стороной претензии в добровольном порядке и взыскания стороной штрафа, пени, иных санкций, убытков в арбитражном порядке, таковые считаются начисленными с момента вступления в силу судебного решения.</w:t>
      </w:r>
    </w:p>
    <w:p w:rsidR="00B01EA8" w:rsidRPr="00125E73" w:rsidRDefault="00B01EA8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6924D2">
        <w:rPr>
          <w:rFonts w:ascii="Arial" w:hAnsi="Arial" w:cs="Arial"/>
        </w:rPr>
        <w:t>Уплата штрафных санкций не освобождает Стороны от обязательств по настоящему Договору.  В случае если в результате нарушения одной из сторон любого из обязательств, вытекающих из настоящего Договора, другой стороне были причинены реальные документально подтвержденные убытки, последняя имеет право взыскать со стороны нарушившей обязательство указанные убытки в полном объеме.</w:t>
      </w:r>
    </w:p>
    <w:p w:rsidR="00D70C18" w:rsidRDefault="00D70C18" w:rsidP="00E17FDD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штрафов и иных штрафных санкций, 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3E7607" w:rsidRPr="003E7607" w:rsidRDefault="003E7607" w:rsidP="003E7607">
      <w:pPr>
        <w:pStyle w:val="af5"/>
        <w:numPr>
          <w:ilvl w:val="1"/>
          <w:numId w:val="13"/>
        </w:numPr>
        <w:tabs>
          <w:tab w:val="clear" w:pos="2156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3E7607">
        <w:rPr>
          <w:rFonts w:ascii="Arial" w:hAnsi="Arial" w:cs="Arial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области, с соблюдением претензионного порядка, срок рассмотрения претензии 10 рабочих дней с момента получения претензии, но не позднее 30 дней с момента отправления претензии.</w:t>
      </w:r>
    </w:p>
    <w:p w:rsidR="00B01EA8" w:rsidRPr="00125E73" w:rsidRDefault="00B01EA8" w:rsidP="00B01EA8">
      <w:pPr>
        <w:pStyle w:val="af5"/>
        <w:ind w:left="708"/>
        <w:jc w:val="both"/>
        <w:rPr>
          <w:rFonts w:ascii="Arial" w:hAnsi="Arial" w:cs="Arial"/>
          <w:szCs w:val="24"/>
        </w:rPr>
      </w:pPr>
    </w:p>
    <w:p w:rsidR="00DB0BD0" w:rsidRPr="00125E73" w:rsidRDefault="00DB0BD0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</w:p>
    <w:p w:rsidR="00F64103" w:rsidRPr="002D47DE" w:rsidRDefault="00FD78F6" w:rsidP="00F64103">
      <w:pPr>
        <w:suppressAutoHyphens/>
        <w:spacing w:line="276" w:lineRule="auto"/>
        <w:jc w:val="center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6</w:t>
      </w:r>
      <w:r w:rsidR="00F64103" w:rsidRPr="002D47DE">
        <w:rPr>
          <w:color w:val="auto"/>
          <w:sz w:val="24"/>
          <w:szCs w:val="24"/>
        </w:rPr>
        <w:t xml:space="preserve"> Конфиденциальность</w:t>
      </w:r>
    </w:p>
    <w:p w:rsidR="00F64103" w:rsidRPr="002D47DE" w:rsidRDefault="00F64103" w:rsidP="00F64103">
      <w:pPr>
        <w:suppressAutoHyphens/>
        <w:spacing w:line="276" w:lineRule="auto"/>
        <w:jc w:val="center"/>
        <w:rPr>
          <w:color w:val="auto"/>
          <w:sz w:val="24"/>
          <w:szCs w:val="24"/>
        </w:rPr>
      </w:pP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6</w:t>
      </w:r>
      <w:r w:rsidR="00F64103" w:rsidRPr="00D70C18">
        <w:rPr>
          <w:rFonts w:ascii="Arial" w:hAnsi="Arial" w:cs="Arial"/>
          <w:szCs w:val="24"/>
        </w:rPr>
        <w:t>.1. Условия настоящего договора и соглашений (протоколов, приложений и т.п.) к нему конфиденциальны и не подлежат разглашению.</w:t>
      </w: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6</w:t>
      </w:r>
      <w:r w:rsidR="00F64103" w:rsidRPr="00D70C18">
        <w:rPr>
          <w:rFonts w:ascii="Arial" w:hAnsi="Arial" w:cs="Arial"/>
          <w:szCs w:val="24"/>
        </w:rPr>
        <w:t>.2. Вся информация о деятельности каждой стороны или о деятельности любого иного связанного с ними лица, которая не является общедоступной, а также связанная с исполнением настоящего договора, является конфиденциальной.</w:t>
      </w: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6</w:t>
      </w:r>
      <w:r w:rsidR="00F64103" w:rsidRPr="00D70C18">
        <w:rPr>
          <w:rFonts w:ascii="Arial" w:hAnsi="Arial" w:cs="Arial"/>
          <w:szCs w:val="24"/>
        </w:rPr>
        <w:t xml:space="preserve">.3. 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деталях данного договора и приложений к нему, а </w:t>
      </w:r>
      <w:r w:rsidR="002D47DE" w:rsidRPr="00D70C18">
        <w:rPr>
          <w:rFonts w:ascii="Arial" w:hAnsi="Arial" w:cs="Arial"/>
          <w:szCs w:val="24"/>
        </w:rPr>
        <w:t>также</w:t>
      </w:r>
      <w:r w:rsidR="00F64103" w:rsidRPr="00D70C18">
        <w:rPr>
          <w:rFonts w:ascii="Arial" w:hAnsi="Arial" w:cs="Arial"/>
          <w:szCs w:val="24"/>
        </w:rPr>
        <w:t xml:space="preserve"> не использовали их для каких-либо целей, кроме целей, связанных с выполнением настоящего договора.</w:t>
      </w:r>
    </w:p>
    <w:p w:rsidR="00F64103" w:rsidRPr="00125E73" w:rsidRDefault="00F64103" w:rsidP="00F64103">
      <w:pPr>
        <w:suppressAutoHyphens/>
        <w:autoSpaceDE w:val="0"/>
        <w:spacing w:line="276" w:lineRule="auto"/>
        <w:ind w:right="-49"/>
        <w:jc w:val="both"/>
        <w:rPr>
          <w:rFonts w:eastAsia="Arial"/>
          <w:color w:val="auto"/>
          <w:sz w:val="22"/>
          <w:szCs w:val="22"/>
          <w:lang w:eastAsia="ar-SA"/>
        </w:rPr>
      </w:pPr>
    </w:p>
    <w:p w:rsidR="00F64103" w:rsidRPr="002D47DE" w:rsidRDefault="00FD78F6" w:rsidP="00F64103">
      <w:pPr>
        <w:suppressAutoHyphens/>
        <w:spacing w:line="276" w:lineRule="auto"/>
        <w:jc w:val="center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 xml:space="preserve">7 </w:t>
      </w:r>
      <w:r w:rsidR="00F64103" w:rsidRPr="002D47DE">
        <w:rPr>
          <w:color w:val="auto"/>
          <w:sz w:val="24"/>
          <w:szCs w:val="24"/>
        </w:rPr>
        <w:t>Обстоятельства непреодолимой силы</w:t>
      </w:r>
    </w:p>
    <w:p w:rsidR="00F64103" w:rsidRPr="002D47DE" w:rsidRDefault="00F64103" w:rsidP="00F64103">
      <w:pPr>
        <w:suppressAutoHyphens/>
        <w:spacing w:line="276" w:lineRule="auto"/>
        <w:jc w:val="center"/>
        <w:rPr>
          <w:color w:val="auto"/>
          <w:sz w:val="24"/>
          <w:szCs w:val="24"/>
        </w:rPr>
      </w:pP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7</w:t>
      </w:r>
      <w:r w:rsidR="00F64103" w:rsidRPr="00D70C18">
        <w:rPr>
          <w:rFonts w:ascii="Arial" w:hAnsi="Arial" w:cs="Arial"/>
          <w:szCs w:val="24"/>
        </w:rPr>
        <w:t>.1. При возникновении обстоятельств, которые делают полностью или частично невозможным выполнение договора одной из сторон, а именно: пожар, стихийное бедствие, война, военные действия всех видов, замена текущего законодательства и другие возможные обстоятельства непреодолимой силы, не зависящие от сторон, сроки выполнения обязательств продлеваются на то время, в течение которого действуют эти обстоятельства.</w:t>
      </w: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7</w:t>
      </w:r>
      <w:r w:rsidR="00F64103" w:rsidRPr="00D70C18">
        <w:rPr>
          <w:rFonts w:ascii="Arial" w:hAnsi="Arial" w:cs="Arial"/>
          <w:szCs w:val="24"/>
        </w:rPr>
        <w:t>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стороны возмещения возможных убытков.</w:t>
      </w:r>
    </w:p>
    <w:p w:rsidR="00F64103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7</w:t>
      </w:r>
      <w:r w:rsidR="00F64103" w:rsidRPr="00D70C18">
        <w:rPr>
          <w:rFonts w:ascii="Arial" w:hAnsi="Arial" w:cs="Arial"/>
          <w:szCs w:val="24"/>
        </w:rPr>
        <w:t>.3. Сторона, которая не в состоянии выполнить свои договорные обязательства, должна в письменной форме незамедлительно уведомить другую сторону о начале, ожидаемом сроке и прекращении указанных выше обстоятельств, но в любом случае не позднее 14 (четырнадцати) дней после начала их действия. Факты, содержащиеся в уведомлении, должны быть подтверждены компетентной организацией. Несвоевременное уведомление либо не уведомление об обстоятельствах форс-мажора лишает сторону, для которой создалась невозможность выполнения обязательств по договору,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F64103" w:rsidRPr="00D70C18">
        <w:rPr>
          <w:rFonts w:ascii="Arial" w:hAnsi="Arial" w:cs="Arial"/>
          <w:szCs w:val="24"/>
        </w:rPr>
        <w:t>права ссылаться на эти обстоятельства.</w:t>
      </w:r>
    </w:p>
    <w:p w:rsidR="00E46CF5" w:rsidRPr="002D47DE" w:rsidRDefault="00FD78F6" w:rsidP="00E46CF5">
      <w:pPr>
        <w:suppressAutoHyphens/>
        <w:spacing w:line="276" w:lineRule="auto"/>
        <w:ind w:firstLine="540"/>
        <w:jc w:val="center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 xml:space="preserve"> Заключительные положения</w:t>
      </w:r>
    </w:p>
    <w:p w:rsidR="00E46CF5" w:rsidRPr="00125E73" w:rsidRDefault="00E46CF5" w:rsidP="00E46CF5">
      <w:pPr>
        <w:suppressAutoHyphens/>
        <w:spacing w:line="276" w:lineRule="auto"/>
        <w:ind w:firstLine="540"/>
        <w:jc w:val="center"/>
        <w:rPr>
          <w:color w:val="auto"/>
          <w:sz w:val="22"/>
          <w:szCs w:val="22"/>
          <w:lang w:eastAsia="ar-SA"/>
        </w:rPr>
      </w:pP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.1.</w:t>
      </w:r>
      <w:r w:rsidR="00E46CF5" w:rsidRPr="002D47DE">
        <w:rPr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Каждая из Сторон гарантирует, что она правомочна принимать на себя обязательства, предусмотренные настоящим Договором. После подписания настоящего договора все предшествующие переговоры и переписка по нему теряют силу.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.2. Направление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юридически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значимых сообщений.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.2.1. Заявления, уведомления, извещения,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требования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или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иные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юридически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значимые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сообщения, с которыми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закон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или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договор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связывают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наступление гражданско-правовых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последствий для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другой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стороны,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должны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направляться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только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одним из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следующих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способов (за исключением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сообщений,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предусмотренных п. 2.7 и 3.2 настоящего договора):</w:t>
      </w:r>
    </w:p>
    <w:p w:rsidR="00E46CF5" w:rsidRPr="002D47DE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-нарочным (курьерской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доставкой). Факт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получения должен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подтверждаться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распиской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стороны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в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его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получении. Расписка должна содержать наименование документа и дату его получения, Ф.И.О. должность и подпись ответственного лица, получившего данный документ);</w:t>
      </w:r>
    </w:p>
    <w:p w:rsidR="00E46CF5" w:rsidRPr="002D47DE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- заказным письмом с уведомлением о</w:t>
      </w:r>
      <w:r w:rsidR="0072516A" w:rsidRPr="002D47DE">
        <w:rPr>
          <w:color w:val="auto"/>
          <w:sz w:val="24"/>
          <w:szCs w:val="24"/>
        </w:rPr>
        <w:t xml:space="preserve"> в</w:t>
      </w:r>
      <w:r w:rsidRPr="002D47DE">
        <w:rPr>
          <w:color w:val="auto"/>
          <w:sz w:val="24"/>
          <w:szCs w:val="24"/>
        </w:rPr>
        <w:t>ручении;</w:t>
      </w:r>
    </w:p>
    <w:p w:rsidR="00E46CF5" w:rsidRPr="002D47DE" w:rsidRDefault="00E46CF5" w:rsidP="00E46CF5">
      <w:pPr>
        <w:suppressAutoHyphens/>
        <w:spacing w:line="276" w:lineRule="auto"/>
        <w:ind w:firstLine="540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- ценным письмом с описью вложений и уведомлением о вручении.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.2.2. Юридически значимые сообщения направляются исключительно предусмотренным договором способами. Направление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сообщения иным способом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не может считаться надлежащим.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.2.3. Если иное не предусмотрено законом, все юридически значимые сообщения по договору влекут для получающей их стороны наступление гражданско – правовых последствий с момента доставки</w:t>
      </w:r>
      <w:r w:rsidR="0072516A" w:rsidRPr="00D70C18">
        <w:rPr>
          <w:rFonts w:ascii="Arial" w:hAnsi="Arial" w:cs="Arial"/>
          <w:szCs w:val="24"/>
        </w:rPr>
        <w:t xml:space="preserve"> </w:t>
      </w:r>
      <w:r w:rsidR="00E46CF5" w:rsidRPr="00D70C18">
        <w:rPr>
          <w:rFonts w:ascii="Arial" w:hAnsi="Arial" w:cs="Arial"/>
          <w:szCs w:val="24"/>
        </w:rPr>
        <w:t>соответствующего сообщения ей или ее представителю.</w:t>
      </w:r>
    </w:p>
    <w:p w:rsidR="00E46CF5" w:rsidRPr="00D70C18" w:rsidRDefault="00E46CF5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>.2.4.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</w:t>
      </w:r>
      <w:r w:rsidR="0072516A" w:rsidRPr="00D70C18">
        <w:rPr>
          <w:rFonts w:ascii="Arial" w:hAnsi="Arial" w:cs="Arial"/>
          <w:szCs w:val="24"/>
        </w:rPr>
        <w:t xml:space="preserve">о органа или представителя. </w:t>
      </w:r>
      <w:r w:rsidR="00E46CF5" w:rsidRPr="00D70C18">
        <w:rPr>
          <w:rFonts w:ascii="Arial" w:hAnsi="Arial" w:cs="Arial"/>
          <w:szCs w:val="24"/>
        </w:rPr>
        <w:t>Сообщения</w:t>
      </w:r>
      <w:r w:rsidR="00FB6B9F" w:rsidRPr="00D70C18">
        <w:rPr>
          <w:rFonts w:ascii="Arial" w:hAnsi="Arial" w:cs="Arial"/>
          <w:szCs w:val="24"/>
        </w:rPr>
        <w:t>,</w:t>
      </w:r>
      <w:r w:rsidR="0072516A" w:rsidRPr="00D70C18">
        <w:rPr>
          <w:rFonts w:ascii="Arial" w:hAnsi="Arial" w:cs="Arial"/>
          <w:szCs w:val="24"/>
        </w:rPr>
        <w:t xml:space="preserve"> д</w:t>
      </w:r>
      <w:r w:rsidR="00E46CF5" w:rsidRPr="00D70C18">
        <w:rPr>
          <w:rFonts w:ascii="Arial" w:hAnsi="Arial" w:cs="Arial"/>
          <w:szCs w:val="24"/>
        </w:rPr>
        <w:t xml:space="preserve">оставленные по адресу, указанному в ЕГРЮЛ, считаются полученными юридическим лицом, даже если оно не находится по указанному адресу. 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 xml:space="preserve">.3. При этом, все изменения и дополнения к настоящему договору имеют юридическую силу, если оформлены в письменном виде, скреплены печатями и подписями полномочных представителей сторон. </w:t>
      </w:r>
    </w:p>
    <w:p w:rsidR="00E46CF5" w:rsidRPr="00D70C18" w:rsidRDefault="00E46CF5" w:rsidP="00755755">
      <w:pPr>
        <w:pStyle w:val="af5"/>
        <w:ind w:left="0" w:firstLine="709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 xml:space="preserve">Изменения и дополнения к настоящему договору в факсимильном исполнении действительны, если они заверены печатями и подписями, имеющимися в настоящем договоре. Сторона, направившая факсимильную копию документа обязана незамедлительно направить контрагенту почтой или нарочным оригинал документа. </w:t>
      </w:r>
    </w:p>
    <w:p w:rsidR="00E46CF5" w:rsidRPr="00D70C18" w:rsidRDefault="00FD78F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 w:rsidRPr="00D70C18">
        <w:rPr>
          <w:rFonts w:ascii="Arial" w:hAnsi="Arial" w:cs="Arial"/>
          <w:szCs w:val="24"/>
        </w:rPr>
        <w:t>8</w:t>
      </w:r>
      <w:r w:rsidR="00E46CF5" w:rsidRPr="00D70C18">
        <w:rPr>
          <w:rFonts w:ascii="Arial" w:hAnsi="Arial" w:cs="Arial"/>
          <w:szCs w:val="24"/>
        </w:rPr>
        <w:t xml:space="preserve">.4. Ни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стороны. </w:t>
      </w:r>
    </w:p>
    <w:p w:rsidR="00FF1A26" w:rsidRPr="00125E73" w:rsidRDefault="00FD78F6" w:rsidP="00FF1A26">
      <w:pPr>
        <w:tabs>
          <w:tab w:val="num" w:pos="928"/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D70C18">
        <w:rPr>
          <w:color w:val="auto"/>
          <w:sz w:val="24"/>
          <w:szCs w:val="24"/>
        </w:rPr>
        <w:t>8</w:t>
      </w:r>
      <w:r w:rsidR="00E46CF5" w:rsidRPr="00D70C18">
        <w:rPr>
          <w:color w:val="auto"/>
          <w:sz w:val="24"/>
          <w:szCs w:val="24"/>
        </w:rPr>
        <w:t xml:space="preserve">.5. </w:t>
      </w:r>
      <w:r w:rsidR="00FF1A26" w:rsidRPr="00125E73">
        <w:rPr>
          <w:color w:val="auto"/>
          <w:sz w:val="24"/>
          <w:szCs w:val="24"/>
        </w:rPr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 товар. Товар, поставленный до момента получения уведомления, должен быть оплачен Покупателем</w:t>
      </w:r>
      <w:r w:rsidR="00FF1A26" w:rsidRPr="00125E73">
        <w:rPr>
          <w:rStyle w:val="defaultlabelstyle1"/>
          <w:rFonts w:ascii="Arial" w:hAnsi="Arial"/>
          <w:color w:val="auto"/>
          <w:sz w:val="24"/>
          <w:szCs w:val="24"/>
        </w:rPr>
        <w:t>/Грузополучателем</w:t>
      </w:r>
      <w:r w:rsidR="00FF1A26" w:rsidRPr="00125E73">
        <w:rPr>
          <w:color w:val="auto"/>
          <w:sz w:val="24"/>
          <w:szCs w:val="24"/>
        </w:rPr>
        <w:t xml:space="preserve"> в сроки, установленные договором, если иное не предусмотрено в спецификациях.</w:t>
      </w:r>
    </w:p>
    <w:p w:rsidR="00E46CF5" w:rsidRPr="00D70C18" w:rsidRDefault="00FF1A26" w:rsidP="00D70C18">
      <w:pPr>
        <w:pStyle w:val="af5"/>
        <w:ind w:left="0" w:firstLine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В том числе, но не ограничиваясь, </w:t>
      </w:r>
      <w:r w:rsidR="00E46CF5" w:rsidRPr="00D70C18">
        <w:rPr>
          <w:rFonts w:ascii="Arial" w:hAnsi="Arial" w:cs="Arial"/>
          <w:szCs w:val="24"/>
        </w:rPr>
        <w:t>Покупатель (Грузополучатель) может расторгнуть договор в одностороннем порядке в случаях:</w:t>
      </w:r>
    </w:p>
    <w:p w:rsidR="00E46CF5" w:rsidRPr="002D47DE" w:rsidRDefault="00E46CF5" w:rsidP="00D70C18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Неоднократной (два и более) поставки некомплектного товара, товара ненадлежащего качества, недопоставки товара, товара с нарушением условия об ассортименте;</w:t>
      </w:r>
    </w:p>
    <w:p w:rsidR="00E46CF5" w:rsidRPr="002D47DE" w:rsidRDefault="00E46CF5" w:rsidP="00D70C18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Неоднократного (два и более) нарушения срока поставки товара;</w:t>
      </w:r>
    </w:p>
    <w:p w:rsidR="00E46CF5" w:rsidRPr="002D47DE" w:rsidRDefault="00E46CF5" w:rsidP="00D70C18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В случае поставки товара ненадлежащего качества, некомплектного товара с недостатками, которые не могут быть устранены в срок, предусмотренный п.2.13 настоящего договора;</w:t>
      </w:r>
    </w:p>
    <w:p w:rsidR="00E46CF5" w:rsidRPr="002D47DE" w:rsidRDefault="00E46CF5" w:rsidP="00D70C18">
      <w:pPr>
        <w:numPr>
          <w:ilvl w:val="0"/>
          <w:numId w:val="21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 xml:space="preserve">Существенного уменьшения плана производства </w:t>
      </w:r>
      <w:r w:rsidR="00885762" w:rsidRPr="002D47DE">
        <w:rPr>
          <w:color w:val="auto"/>
          <w:sz w:val="24"/>
          <w:szCs w:val="24"/>
        </w:rPr>
        <w:t>товара</w:t>
      </w:r>
      <w:r w:rsidRPr="002D47DE">
        <w:rPr>
          <w:color w:val="auto"/>
          <w:sz w:val="24"/>
          <w:szCs w:val="24"/>
        </w:rPr>
        <w:t xml:space="preserve"> на предприятии Покупателя, в которой используется поставляемый по настоящему договору товар. </w:t>
      </w:r>
    </w:p>
    <w:p w:rsidR="00E46CF5" w:rsidRPr="002D47DE" w:rsidRDefault="0072516A" w:rsidP="00D70C18">
      <w:p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 xml:space="preserve">   </w:t>
      </w:r>
      <w:r w:rsidR="00E46CF5" w:rsidRPr="002D47DE">
        <w:rPr>
          <w:color w:val="auto"/>
          <w:sz w:val="24"/>
          <w:szCs w:val="24"/>
        </w:rPr>
        <w:t xml:space="preserve"> </w:t>
      </w:r>
      <w:r w:rsidR="00E46CF5" w:rsidRPr="002D47DE">
        <w:rPr>
          <w:color w:val="auto"/>
          <w:sz w:val="24"/>
          <w:szCs w:val="24"/>
        </w:rPr>
        <w:tab/>
        <w:t xml:space="preserve">Договор считается расторгнутым со дня получения уведомления, если иной срок не указан в уведомлении, а в случае расторжения договора по причине уменьшения плана производства </w:t>
      </w:r>
      <w:r w:rsidR="00885762" w:rsidRPr="002D47DE">
        <w:rPr>
          <w:color w:val="auto"/>
          <w:sz w:val="24"/>
          <w:szCs w:val="24"/>
        </w:rPr>
        <w:t>товара</w:t>
      </w:r>
      <w:r w:rsidR="00E46CF5" w:rsidRPr="002D47DE">
        <w:rPr>
          <w:color w:val="auto"/>
          <w:sz w:val="24"/>
          <w:szCs w:val="24"/>
        </w:rPr>
        <w:t xml:space="preserve"> на предприятии Покупателя, Покупатель (Грузополучатель) направляет уведомление о расторжении договора за 20 дней до его расторжения. </w:t>
      </w:r>
    </w:p>
    <w:p w:rsidR="00E46CF5" w:rsidRPr="002D47DE" w:rsidRDefault="0072516A" w:rsidP="00D70C18">
      <w:p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 xml:space="preserve">   </w:t>
      </w:r>
      <w:r w:rsidR="00E46CF5" w:rsidRPr="002D47DE">
        <w:rPr>
          <w:color w:val="auto"/>
          <w:sz w:val="24"/>
          <w:szCs w:val="24"/>
        </w:rPr>
        <w:tab/>
        <w:t xml:space="preserve"> При этом Покупатель (Грузополучатель) не возмещает убытки Поставщика, связанные с односторонним расторжением договора по основаниям, предусмотренным настоящим пунктом.</w:t>
      </w:r>
    </w:p>
    <w:p w:rsidR="00E46CF5" w:rsidRPr="002D47DE" w:rsidRDefault="00FD78F6" w:rsidP="00D70C18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>.6. Стороны пришли к согласию о том, что Покупатель (Грузополучатель) имеет право в одностороннем порядке увеличить или уменьшить количество закупаемого у Поставщика товара.</w:t>
      </w:r>
    </w:p>
    <w:p w:rsidR="00E46CF5" w:rsidRPr="002D47DE" w:rsidRDefault="00FD78F6" w:rsidP="00D70C18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>.7. Взаимоотношения сторон, не урегулированные настоящим договором, регулируются действующим законодательством РФ.</w:t>
      </w:r>
    </w:p>
    <w:p w:rsidR="00E46CF5" w:rsidRPr="002D47DE" w:rsidRDefault="00FD78F6" w:rsidP="00D70C18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>.</w:t>
      </w:r>
      <w:r w:rsidR="0072516A" w:rsidRPr="002D47DE">
        <w:rPr>
          <w:color w:val="auto"/>
          <w:sz w:val="24"/>
          <w:szCs w:val="24"/>
        </w:rPr>
        <w:t xml:space="preserve">8. Настоящий договор состоит из </w:t>
      </w:r>
      <w:r w:rsidR="00773EE0">
        <w:rPr>
          <w:color w:val="auto"/>
          <w:sz w:val="24"/>
          <w:szCs w:val="24"/>
          <w:highlight w:val="lightGray"/>
        </w:rPr>
        <w:t>1</w:t>
      </w:r>
      <w:r w:rsidR="00A26B6D">
        <w:rPr>
          <w:color w:val="auto"/>
          <w:sz w:val="24"/>
          <w:szCs w:val="24"/>
          <w:highlight w:val="lightGray"/>
        </w:rPr>
        <w:t>2</w:t>
      </w:r>
      <w:r w:rsidR="00773EE0">
        <w:rPr>
          <w:color w:val="auto"/>
          <w:sz w:val="24"/>
          <w:szCs w:val="24"/>
          <w:highlight w:val="lightGray"/>
        </w:rPr>
        <w:t xml:space="preserve"> </w:t>
      </w:r>
      <w:r w:rsidR="00E46CF5" w:rsidRPr="00FB6B9F">
        <w:rPr>
          <w:color w:val="auto"/>
          <w:sz w:val="24"/>
          <w:szCs w:val="24"/>
          <w:highlight w:val="lightGray"/>
        </w:rPr>
        <w:t>(</w:t>
      </w:r>
      <w:r w:rsidR="00A26B6D">
        <w:rPr>
          <w:color w:val="auto"/>
          <w:sz w:val="24"/>
          <w:szCs w:val="24"/>
          <w:highlight w:val="lightGray"/>
        </w:rPr>
        <w:t>две</w:t>
      </w:r>
      <w:r w:rsidR="00773EE0">
        <w:rPr>
          <w:color w:val="auto"/>
          <w:sz w:val="24"/>
          <w:szCs w:val="24"/>
          <w:highlight w:val="lightGray"/>
        </w:rPr>
        <w:t>надцати</w:t>
      </w:r>
      <w:r w:rsidR="00621BD5" w:rsidRPr="00FB6B9F">
        <w:rPr>
          <w:color w:val="auto"/>
          <w:sz w:val="24"/>
          <w:szCs w:val="24"/>
          <w:highlight w:val="lightGray"/>
        </w:rPr>
        <w:t>)</w:t>
      </w:r>
      <w:r w:rsidR="00E46CF5" w:rsidRPr="002D47DE">
        <w:rPr>
          <w:color w:val="auto"/>
          <w:sz w:val="24"/>
          <w:szCs w:val="24"/>
        </w:rPr>
        <w:t xml:space="preserve"> страниц, составлен в 2-х экземплярах по одному для каждой из сторон, оба экземпляра имеют одинаковую юридическую силу.</w:t>
      </w:r>
    </w:p>
    <w:p w:rsidR="00E46CF5" w:rsidRPr="002D47DE" w:rsidRDefault="00FD78F6" w:rsidP="00D70C18">
      <w:pPr>
        <w:suppressAutoHyphens/>
        <w:ind w:firstLine="567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>.9. Настоящий договор вступает в силу с момента подписа</w:t>
      </w:r>
      <w:r w:rsidR="00166EF2" w:rsidRPr="002D47DE">
        <w:rPr>
          <w:color w:val="auto"/>
          <w:sz w:val="24"/>
          <w:szCs w:val="24"/>
        </w:rPr>
        <w:t>ния и действует до 3</w:t>
      </w:r>
      <w:r w:rsidR="00A65FAE">
        <w:rPr>
          <w:color w:val="auto"/>
          <w:sz w:val="24"/>
          <w:szCs w:val="24"/>
        </w:rPr>
        <w:t>0</w:t>
      </w:r>
      <w:r w:rsidR="00166EF2" w:rsidRPr="002D47DE">
        <w:rPr>
          <w:color w:val="auto"/>
          <w:sz w:val="24"/>
          <w:szCs w:val="24"/>
        </w:rPr>
        <w:t xml:space="preserve"> </w:t>
      </w:r>
      <w:r w:rsidR="00A65FAE">
        <w:rPr>
          <w:color w:val="auto"/>
          <w:sz w:val="24"/>
          <w:szCs w:val="24"/>
        </w:rPr>
        <w:t>апреля</w:t>
      </w:r>
      <w:r w:rsidR="00166EF2" w:rsidRPr="002D47DE">
        <w:rPr>
          <w:color w:val="auto"/>
          <w:sz w:val="24"/>
          <w:szCs w:val="24"/>
        </w:rPr>
        <w:t xml:space="preserve"> 2020</w:t>
      </w:r>
      <w:r w:rsidR="00E46CF5" w:rsidRPr="002D47DE">
        <w:rPr>
          <w:color w:val="auto"/>
          <w:sz w:val="24"/>
          <w:szCs w:val="24"/>
        </w:rPr>
        <w:t xml:space="preserve"> г.</w:t>
      </w:r>
      <w:r w:rsidR="00E46CF5" w:rsidRPr="00125E73">
        <w:rPr>
          <w:color w:val="auto"/>
          <w:sz w:val="24"/>
          <w:szCs w:val="24"/>
        </w:rPr>
        <w:t xml:space="preserve"> </w:t>
      </w:r>
      <w:r w:rsidR="00E46CF5" w:rsidRPr="002D47DE">
        <w:rPr>
          <w:color w:val="auto"/>
          <w:sz w:val="24"/>
          <w:szCs w:val="24"/>
        </w:rPr>
        <w:t>или до полного исполнения Сторонами всех обязательств по настоящему Договору.</w:t>
      </w:r>
    </w:p>
    <w:p w:rsidR="00E46CF5" w:rsidRPr="002D47DE" w:rsidRDefault="00FD78F6" w:rsidP="00D70C18">
      <w:pPr>
        <w:tabs>
          <w:tab w:val="left" w:pos="567"/>
        </w:tabs>
        <w:suppressAutoHyphens/>
        <w:ind w:firstLine="567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8</w:t>
      </w:r>
      <w:r w:rsidR="00E46CF5" w:rsidRPr="002D47DE">
        <w:rPr>
          <w:color w:val="auto"/>
          <w:sz w:val="24"/>
          <w:szCs w:val="24"/>
        </w:rPr>
        <w:t>.10. При подписании настоящего договора, Поставщик обязан направить в адрес Покупателя заверенные подписью руководителя и печатью организации нижеследующие документы:</w:t>
      </w:r>
    </w:p>
    <w:p w:rsidR="00E46CF5" w:rsidRPr="002D47DE" w:rsidRDefault="00E46CF5" w:rsidP="00D70C18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Копии учредительных документов и документа о назначении руководителя организации (приказ, распоряжение и т.п.);</w:t>
      </w:r>
    </w:p>
    <w:p w:rsidR="00E46CF5" w:rsidRPr="002D47DE" w:rsidRDefault="00E46CF5" w:rsidP="00D70C18">
      <w:pPr>
        <w:numPr>
          <w:ilvl w:val="0"/>
          <w:numId w:val="20"/>
        </w:numPr>
        <w:suppressAutoHyphens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Копии свидетельства о государственной регистрации юридического лица (индивидуального предпринимателя) в едином государственном реестре юридических лиц (индивидуальных предпринимателей) и свидетельства о постановке на налоговый учет (присвоение ИНН, КПП);</w:t>
      </w:r>
    </w:p>
    <w:p w:rsidR="00E46CF5" w:rsidRPr="002D47DE" w:rsidRDefault="00E46CF5" w:rsidP="00D70C18">
      <w:pPr>
        <w:numPr>
          <w:ilvl w:val="0"/>
          <w:numId w:val="20"/>
        </w:numPr>
        <w:suppressAutoHyphens/>
        <w:ind w:left="426" w:hanging="426"/>
        <w:jc w:val="both"/>
        <w:rPr>
          <w:color w:val="auto"/>
          <w:sz w:val="24"/>
          <w:szCs w:val="24"/>
        </w:rPr>
      </w:pPr>
      <w:r w:rsidRPr="002D47DE">
        <w:rPr>
          <w:color w:val="auto"/>
          <w:sz w:val="24"/>
          <w:szCs w:val="24"/>
        </w:rPr>
        <w:t>В случае если лицо, подписавшее договор действует на основании доверенности –</w:t>
      </w:r>
      <w:r w:rsidR="0072516A" w:rsidRPr="002D47DE">
        <w:rPr>
          <w:color w:val="auto"/>
          <w:sz w:val="24"/>
          <w:szCs w:val="24"/>
        </w:rPr>
        <w:t xml:space="preserve"> </w:t>
      </w:r>
      <w:r w:rsidRPr="002D47DE">
        <w:rPr>
          <w:color w:val="auto"/>
          <w:sz w:val="24"/>
          <w:szCs w:val="24"/>
        </w:rPr>
        <w:t>заверенную копию доверенности;</w:t>
      </w:r>
      <w:r w:rsidR="0072516A" w:rsidRPr="002D47DE">
        <w:rPr>
          <w:color w:val="auto"/>
          <w:sz w:val="24"/>
          <w:szCs w:val="24"/>
        </w:rPr>
        <w:t xml:space="preserve"> </w:t>
      </w:r>
    </w:p>
    <w:p w:rsidR="00196099" w:rsidRPr="00125E73" w:rsidRDefault="00196099" w:rsidP="00D70C18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125E73" w:rsidRDefault="000C3AB6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046504" w:rsidRPr="00125E73">
        <w:rPr>
          <w:color w:val="auto"/>
          <w:sz w:val="24"/>
          <w:szCs w:val="24"/>
        </w:rPr>
        <w:t xml:space="preserve"> </w:t>
      </w:r>
      <w:r w:rsidR="0099097C" w:rsidRPr="00125E73">
        <w:rPr>
          <w:color w:val="auto"/>
          <w:sz w:val="24"/>
          <w:szCs w:val="24"/>
        </w:rPr>
        <w:t>Адреса, реквизиты</w:t>
      </w:r>
      <w:r w:rsidR="00520256" w:rsidRPr="00125E73">
        <w:rPr>
          <w:color w:val="auto"/>
          <w:sz w:val="24"/>
          <w:szCs w:val="24"/>
        </w:rPr>
        <w:t xml:space="preserve">, </w:t>
      </w:r>
      <w:r w:rsidR="0099097C" w:rsidRPr="00125E73">
        <w:rPr>
          <w:color w:val="auto"/>
          <w:sz w:val="24"/>
          <w:szCs w:val="24"/>
        </w:rPr>
        <w:t>подписи сторон</w:t>
      </w:r>
    </w:p>
    <w:p w:rsidR="00144133" w:rsidRPr="00125E73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Default="000C3AB6" w:rsidP="00144133">
      <w:pPr>
        <w:pStyle w:val="a3"/>
        <w:ind w:firstLine="709"/>
        <w:rPr>
          <w:color w:val="auto"/>
          <w:sz w:val="24"/>
          <w:szCs w:val="24"/>
        </w:rPr>
      </w:pPr>
      <w:r w:rsidRPr="00125E73">
        <w:rPr>
          <w:color w:val="auto"/>
          <w:sz w:val="24"/>
          <w:szCs w:val="24"/>
        </w:rPr>
        <w:t>9</w:t>
      </w:r>
      <w:r w:rsidR="00144133" w:rsidRPr="00125E73">
        <w:rPr>
          <w:color w:val="auto"/>
          <w:sz w:val="24"/>
          <w:szCs w:val="24"/>
        </w:rPr>
        <w:t>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315C90" w:rsidRPr="00125E73" w:rsidRDefault="00315C90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78"/>
        <w:gridCol w:w="4111"/>
        <w:gridCol w:w="42"/>
      </w:tblGrid>
      <w:tr w:rsidR="00B628DB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B628DB" w:rsidRPr="00603430" w:rsidRDefault="00B628DB" w:rsidP="0072516A">
            <w:pPr>
              <w:jc w:val="center"/>
              <w:rPr>
                <w:b/>
                <w:sz w:val="22"/>
                <w:szCs w:val="22"/>
              </w:rPr>
            </w:pPr>
            <w:r w:rsidRPr="00603430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4111" w:type="dxa"/>
          </w:tcPr>
          <w:p w:rsidR="00B628DB" w:rsidRPr="00125E73" w:rsidRDefault="00B628DB" w:rsidP="00FD78F6">
            <w:pPr>
              <w:jc w:val="center"/>
              <w:rPr>
                <w:b/>
                <w:sz w:val="22"/>
                <w:szCs w:val="22"/>
              </w:rPr>
            </w:pPr>
            <w:r w:rsidRPr="00125E73">
              <w:rPr>
                <w:b/>
                <w:sz w:val="22"/>
                <w:szCs w:val="22"/>
              </w:rPr>
              <w:t>ПОСТАВЩИК</w:t>
            </w:r>
          </w:p>
        </w:tc>
      </w:tr>
      <w:tr w:rsidR="00603430" w:rsidRPr="00125E73" w:rsidTr="002817F0">
        <w:trPr>
          <w:gridAfter w:val="1"/>
          <w:wAfter w:w="42" w:type="dxa"/>
          <w:trHeight w:val="274"/>
        </w:trPr>
        <w:tc>
          <w:tcPr>
            <w:tcW w:w="5778" w:type="dxa"/>
            <w:tcBorders>
              <w:bottom w:val="single" w:sz="4" w:space="0" w:color="auto"/>
            </w:tcBorders>
          </w:tcPr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b/>
                <w:sz w:val="22"/>
                <w:szCs w:val="22"/>
              </w:rPr>
            </w:pPr>
            <w:r w:rsidRPr="00603430">
              <w:rPr>
                <w:b/>
                <w:sz w:val="22"/>
                <w:szCs w:val="22"/>
              </w:rPr>
              <w:t>Общество с ограниченной ответственностью «РИМЕРА-Сервис»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b/>
                <w:sz w:val="22"/>
                <w:szCs w:val="22"/>
              </w:rPr>
            </w:pPr>
            <w:r w:rsidRPr="00603430">
              <w:rPr>
                <w:b/>
                <w:sz w:val="22"/>
                <w:szCs w:val="22"/>
              </w:rPr>
              <w:t xml:space="preserve">ИНН 7705907626  КПП 771001001 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b/>
                <w:sz w:val="22"/>
                <w:szCs w:val="22"/>
              </w:rPr>
            </w:pPr>
            <w:r w:rsidRPr="00603430">
              <w:rPr>
                <w:b/>
                <w:sz w:val="22"/>
                <w:szCs w:val="22"/>
              </w:rPr>
              <w:t>ОГРН 110 774 601 8060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603430">
              <w:rPr>
                <w:sz w:val="22"/>
                <w:szCs w:val="22"/>
                <w:u w:val="single"/>
              </w:rPr>
              <w:t>Адрес юридический:</w:t>
            </w:r>
            <w:r w:rsidRPr="00603430">
              <w:rPr>
                <w:sz w:val="22"/>
                <w:szCs w:val="22"/>
              </w:rPr>
              <w:t xml:space="preserve"> 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603430">
              <w:rPr>
                <w:sz w:val="22"/>
                <w:szCs w:val="22"/>
              </w:rPr>
              <w:t>125047, город Москва, улица Лесная, дом 5, здание «В», этаж 11, комната 19.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u w:val="single"/>
              </w:rPr>
            </w:pPr>
            <w:r w:rsidRPr="00603430">
              <w:rPr>
                <w:sz w:val="22"/>
                <w:szCs w:val="22"/>
                <w:u w:val="single"/>
              </w:rPr>
              <w:t>Почтовый адрес: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603430">
              <w:rPr>
                <w:sz w:val="22"/>
                <w:szCs w:val="22"/>
              </w:rPr>
              <w:t>628616, ХМАО-Югра, г. Нижневартовск, ул. Северная, 53.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  <w:u w:val="single"/>
              </w:rPr>
            </w:pPr>
            <w:r w:rsidRPr="00603430">
              <w:rPr>
                <w:sz w:val="22"/>
                <w:szCs w:val="22"/>
                <w:u w:val="single"/>
              </w:rPr>
              <w:t>Адрес Покупателя для счетов фактур: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603430">
              <w:rPr>
                <w:sz w:val="22"/>
                <w:szCs w:val="22"/>
              </w:rPr>
              <w:t>Российская Федерация, 125047, город Москва, улица Лесная, дом 5, здание «В», этаж 11, комната 19</w:t>
            </w:r>
          </w:p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603430">
              <w:rPr>
                <w:sz w:val="22"/>
                <w:szCs w:val="22"/>
              </w:rPr>
              <w:t xml:space="preserve">Тел.: (3466) 31-25-25 </w:t>
            </w:r>
          </w:p>
        </w:tc>
        <w:tc>
          <w:tcPr>
            <w:tcW w:w="4111" w:type="dxa"/>
            <w:vMerge w:val="restart"/>
            <w:tcBorders>
              <w:bottom w:val="single" w:sz="4" w:space="0" w:color="auto"/>
            </w:tcBorders>
          </w:tcPr>
          <w:p w:rsidR="00A65FAE" w:rsidRPr="00DC65BD" w:rsidRDefault="00A65FAE" w:rsidP="00A65FAE">
            <w:pPr>
              <w:tabs>
                <w:tab w:val="left" w:pos="851"/>
              </w:tabs>
              <w:spacing w:line="276" w:lineRule="auto"/>
              <w:rPr>
                <w:b/>
                <w:sz w:val="22"/>
                <w:szCs w:val="22"/>
              </w:rPr>
            </w:pPr>
          </w:p>
          <w:p w:rsidR="00392AEE" w:rsidRPr="00125E73" w:rsidRDefault="00392AEE" w:rsidP="00603430">
            <w:pPr>
              <w:rPr>
                <w:sz w:val="22"/>
                <w:szCs w:val="22"/>
              </w:rPr>
            </w:pPr>
          </w:p>
        </w:tc>
      </w:tr>
      <w:tr w:rsidR="0060343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603430" w:rsidRPr="00603430" w:rsidRDefault="00603430" w:rsidP="00773EE0">
            <w:pPr>
              <w:tabs>
                <w:tab w:val="left" w:pos="851"/>
              </w:tabs>
              <w:spacing w:line="276" w:lineRule="auto"/>
              <w:rPr>
                <w:b/>
                <w:sz w:val="22"/>
                <w:szCs w:val="22"/>
              </w:rPr>
            </w:pPr>
            <w:r w:rsidRPr="00603430">
              <w:rPr>
                <w:b/>
                <w:sz w:val="22"/>
                <w:szCs w:val="22"/>
              </w:rPr>
              <w:t>ГРУЗОПОЛУЧАТЕЛЬ</w:t>
            </w:r>
          </w:p>
        </w:tc>
        <w:tc>
          <w:tcPr>
            <w:tcW w:w="4111" w:type="dxa"/>
            <w:vMerge/>
          </w:tcPr>
          <w:p w:rsidR="00603430" w:rsidRPr="00125E73" w:rsidRDefault="00603430" w:rsidP="00603430">
            <w:pPr>
              <w:rPr>
                <w:sz w:val="22"/>
                <w:szCs w:val="22"/>
              </w:rPr>
            </w:pPr>
          </w:p>
        </w:tc>
      </w:tr>
      <w:tr w:rsidR="00603430" w:rsidRPr="00125E73" w:rsidTr="002817F0">
        <w:trPr>
          <w:gridAfter w:val="1"/>
          <w:wAfter w:w="42" w:type="dxa"/>
        </w:trPr>
        <w:tc>
          <w:tcPr>
            <w:tcW w:w="5778" w:type="dxa"/>
          </w:tcPr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ООО «РИМЕРА-Сервис»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Филиал «РИМЕРА-Сервис-Нижневартовск»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ИНН 7705907626 /КПП 860343001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Адрес (местонахождение):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628600, Тюменская обл., Ханты-Мансийский автономный округ-Югра, г. Нижневартовск, ул. Северная, д. 53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Почтовый адрес: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 xml:space="preserve">628616, Тюменская обл., Ханты-Мансийский автономный округ-Югра, г. Нижневартовск, 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ул. Северная, д.53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 xml:space="preserve">Адрес Грузополучателя для счетов-фактур: 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628616, Ханты-Мансийский автономный округ-Югра, г. Нижневартовск, ул. Северная, д.53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р/с 407 028 107 165 400 004 66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к/с 30101810500000000674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 xml:space="preserve">Свердловское отделение №7003 ПАО Сбербанк Уральский банк  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БИК 046 577 674</w:t>
            </w:r>
          </w:p>
          <w:p w:rsidR="00DC65BD" w:rsidRPr="00DC65BD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 xml:space="preserve">тел.: (3466) 31-25-25, факс 31-25-26 </w:t>
            </w:r>
          </w:p>
          <w:p w:rsidR="00603430" w:rsidRPr="00603430" w:rsidRDefault="00DC65BD" w:rsidP="00DC65BD">
            <w:pPr>
              <w:tabs>
                <w:tab w:val="left" w:pos="851"/>
              </w:tabs>
              <w:spacing w:line="276" w:lineRule="auto"/>
              <w:rPr>
                <w:sz w:val="22"/>
                <w:szCs w:val="22"/>
              </w:rPr>
            </w:pPr>
            <w:r w:rsidRPr="00DC65BD">
              <w:rPr>
                <w:sz w:val="22"/>
                <w:szCs w:val="22"/>
              </w:rPr>
              <w:t>rs-nizhnevartovsk@rimera.com</w:t>
            </w:r>
          </w:p>
        </w:tc>
        <w:tc>
          <w:tcPr>
            <w:tcW w:w="4111" w:type="dxa"/>
            <w:vMerge/>
          </w:tcPr>
          <w:p w:rsidR="00603430" w:rsidRPr="00125E73" w:rsidRDefault="00603430" w:rsidP="00603430">
            <w:pPr>
              <w:rPr>
                <w:sz w:val="22"/>
                <w:szCs w:val="22"/>
              </w:rPr>
            </w:pPr>
          </w:p>
        </w:tc>
      </w:tr>
      <w:tr w:rsidR="002817F0" w:rsidRPr="000E1FE9" w:rsidTr="002817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39"/>
        </w:trPr>
        <w:tc>
          <w:tcPr>
            <w:tcW w:w="5778" w:type="dxa"/>
          </w:tcPr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>От Покупателя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  <w:r w:rsidRPr="00125E73">
              <w:rPr>
                <w:sz w:val="22"/>
                <w:szCs w:val="22"/>
              </w:rPr>
              <w:t xml:space="preserve">ООО «РИМЕРА - Сервис» </w:t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Default="002817F0" w:rsidP="00A26B6D">
            <w:pPr>
              <w:rPr>
                <w:color w:val="auto"/>
                <w:sz w:val="24"/>
                <w:szCs w:val="24"/>
              </w:rPr>
            </w:pPr>
            <w:r w:rsidRPr="00125E73">
              <w:rPr>
                <w:color w:val="auto"/>
                <w:sz w:val="24"/>
                <w:szCs w:val="24"/>
              </w:rPr>
              <w:t>____________</w:t>
            </w:r>
            <w:r>
              <w:rPr>
                <w:color w:val="auto"/>
                <w:sz w:val="24"/>
                <w:szCs w:val="24"/>
              </w:rPr>
              <w:t>_____</w:t>
            </w:r>
            <w:r w:rsidR="00B01EA8">
              <w:rPr>
                <w:color w:val="auto"/>
                <w:sz w:val="24"/>
                <w:szCs w:val="24"/>
              </w:rPr>
              <w:t>/__________</w:t>
            </w:r>
          </w:p>
          <w:p w:rsidR="00DC65BD" w:rsidRPr="00125E73" w:rsidRDefault="00DC65BD" w:rsidP="00A26B6D">
            <w:pPr>
              <w:rPr>
                <w:sz w:val="22"/>
                <w:szCs w:val="22"/>
              </w:rPr>
            </w:pPr>
          </w:p>
        </w:tc>
        <w:tc>
          <w:tcPr>
            <w:tcW w:w="4153" w:type="dxa"/>
            <w:gridSpan w:val="2"/>
          </w:tcPr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</w:t>
            </w:r>
          </w:p>
          <w:p w:rsidR="002817F0" w:rsidRPr="00125E73" w:rsidRDefault="0072516A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2817F0" w:rsidRPr="00125E73">
              <w:rPr>
                <w:sz w:val="22"/>
                <w:szCs w:val="22"/>
              </w:rPr>
              <w:t xml:space="preserve"> От Поставщика</w:t>
            </w:r>
          </w:p>
          <w:p w:rsidR="002817F0" w:rsidRPr="00125E73" w:rsidRDefault="002817F0" w:rsidP="00684252">
            <w:pPr>
              <w:rPr>
                <w:sz w:val="12"/>
                <w:szCs w:val="22"/>
              </w:rPr>
            </w:pPr>
          </w:p>
          <w:p w:rsidR="002817F0" w:rsidRPr="00125E73" w:rsidRDefault="00A26B6D" w:rsidP="0068425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684252">
            <w:pPr>
              <w:rPr>
                <w:sz w:val="22"/>
                <w:szCs w:val="22"/>
              </w:rPr>
            </w:pPr>
          </w:p>
          <w:p w:rsidR="002817F0" w:rsidRPr="00125E73" w:rsidRDefault="002817F0" w:rsidP="00B01EA8">
            <w:pPr>
              <w:rPr>
                <w:sz w:val="22"/>
                <w:szCs w:val="22"/>
              </w:rPr>
            </w:pPr>
            <w:r w:rsidRPr="00125E73">
              <w:rPr>
                <w:color w:val="auto"/>
                <w:sz w:val="24"/>
                <w:szCs w:val="24"/>
              </w:rPr>
              <w:t>___________</w:t>
            </w:r>
            <w:r w:rsidR="00A26B6D">
              <w:rPr>
                <w:color w:val="auto"/>
                <w:sz w:val="24"/>
                <w:szCs w:val="24"/>
              </w:rPr>
              <w:t>_____</w:t>
            </w:r>
            <w:r w:rsidR="00B01EA8">
              <w:rPr>
                <w:color w:val="auto"/>
                <w:sz w:val="24"/>
                <w:szCs w:val="24"/>
              </w:rPr>
              <w:t xml:space="preserve"> /__________</w:t>
            </w:r>
            <w:r w:rsidR="0072516A">
              <w:rPr>
                <w:sz w:val="22"/>
                <w:szCs w:val="22"/>
              </w:rPr>
              <w:t xml:space="preserve">  </w:t>
            </w:r>
            <w:r w:rsidRPr="00125E73">
              <w:rPr>
                <w:sz w:val="22"/>
                <w:szCs w:val="22"/>
              </w:rPr>
              <w:t xml:space="preserve"> </w:t>
            </w:r>
          </w:p>
        </w:tc>
      </w:tr>
    </w:tbl>
    <w:p w:rsidR="00D455F9" w:rsidRDefault="00603430" w:rsidP="00046504">
      <w:pPr>
        <w:pStyle w:val="a3"/>
        <w:ind w:firstLine="0"/>
        <w:rPr>
          <w:color w:val="auto"/>
          <w:sz w:val="14"/>
          <w:szCs w:val="14"/>
        </w:rPr>
      </w:pPr>
      <w:r>
        <w:rPr>
          <w:color w:val="auto"/>
          <w:sz w:val="14"/>
          <w:szCs w:val="14"/>
        </w:rPr>
        <w:t>М.П.</w:t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</w:r>
      <w:r>
        <w:rPr>
          <w:color w:val="auto"/>
          <w:sz w:val="14"/>
          <w:szCs w:val="14"/>
        </w:rPr>
        <w:tab/>
        <w:t>М.П.</w:t>
      </w: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603430" w:rsidRDefault="00603430" w:rsidP="00046504">
      <w:pPr>
        <w:pStyle w:val="a3"/>
        <w:ind w:firstLine="0"/>
        <w:rPr>
          <w:color w:val="auto"/>
          <w:sz w:val="14"/>
          <w:szCs w:val="14"/>
        </w:rPr>
      </w:pPr>
    </w:p>
    <w:p w:rsidR="00603430" w:rsidRDefault="00603430" w:rsidP="00046504">
      <w:pPr>
        <w:pStyle w:val="a3"/>
        <w:ind w:firstLine="0"/>
        <w:rPr>
          <w:color w:val="auto"/>
          <w:sz w:val="14"/>
          <w:szCs w:val="14"/>
        </w:rPr>
      </w:pPr>
    </w:p>
    <w:p w:rsidR="00603430" w:rsidRDefault="00603430" w:rsidP="00046504">
      <w:pPr>
        <w:pStyle w:val="a3"/>
        <w:ind w:firstLine="0"/>
        <w:rPr>
          <w:color w:val="auto"/>
          <w:sz w:val="14"/>
          <w:szCs w:val="14"/>
        </w:rPr>
      </w:pPr>
    </w:p>
    <w:p w:rsidR="00C62FAD" w:rsidRDefault="00C62FAD" w:rsidP="00046504">
      <w:pPr>
        <w:pStyle w:val="a3"/>
        <w:ind w:firstLine="0"/>
        <w:rPr>
          <w:color w:val="auto"/>
          <w:sz w:val="14"/>
          <w:szCs w:val="14"/>
        </w:rPr>
      </w:pPr>
    </w:p>
    <w:p w:rsidR="00C62FAD" w:rsidRDefault="00C62FAD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p w:rsidR="00D455F9" w:rsidRDefault="00D455F9" w:rsidP="00046504">
      <w:pPr>
        <w:pStyle w:val="a3"/>
        <w:ind w:firstLine="0"/>
        <w:rPr>
          <w:color w:val="auto"/>
          <w:sz w:val="14"/>
          <w:szCs w:val="14"/>
        </w:rPr>
      </w:pPr>
    </w:p>
    <w:sectPr w:rsidR="00D455F9" w:rsidSect="00791C74">
      <w:footerReference w:type="default" r:id="rId8"/>
      <w:headerReference w:type="first" r:id="rId9"/>
      <w:footerReference w:type="first" r:id="rId10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FB0" w:rsidRDefault="00FD3FB0">
      <w:r>
        <w:separator/>
      </w:r>
    </w:p>
  </w:endnote>
  <w:endnote w:type="continuationSeparator" w:id="0">
    <w:p w:rsidR="00FD3FB0" w:rsidRDefault="00FD3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252" w:rsidRPr="007300B7" w:rsidRDefault="00684252" w:rsidP="00046504">
    <w:pPr>
      <w:pStyle w:val="a7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684252" w:rsidRDefault="00D86FBF">
    <w:pPr>
      <w:pStyle w:val="a7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PAGE</w:instrText>
        </w:r>
        <w:r w:rsidR="00684252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684252" w:rsidRPr="007300B7">
          <w:rPr>
            <w:sz w:val="24"/>
            <w:szCs w:val="24"/>
          </w:rPr>
          <w:fldChar w:fldCharType="end"/>
        </w:r>
        <w:r w:rsidR="00684252" w:rsidRPr="007300B7">
          <w:rPr>
            <w:sz w:val="24"/>
            <w:szCs w:val="24"/>
          </w:rPr>
          <w:t>/</w:t>
        </w:r>
        <w:r w:rsidR="00684252" w:rsidRPr="007300B7">
          <w:rPr>
            <w:sz w:val="24"/>
            <w:szCs w:val="24"/>
          </w:rPr>
          <w:fldChar w:fldCharType="begin"/>
        </w:r>
        <w:r w:rsidR="00684252" w:rsidRPr="007300B7">
          <w:rPr>
            <w:sz w:val="24"/>
            <w:szCs w:val="24"/>
          </w:rPr>
          <w:instrText>NUMPAGES</w:instrText>
        </w:r>
        <w:r w:rsidR="00684252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="00684252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252" w:rsidRDefault="00684252" w:rsidP="00946B96">
    <w:pPr>
      <w:pStyle w:val="a7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684252" w:rsidRDefault="00684252" w:rsidP="00946B96">
    <w:pPr>
      <w:pStyle w:val="a7"/>
      <w:jc w:val="right"/>
    </w:pPr>
  </w:p>
  <w:p w:rsidR="00684252" w:rsidRPr="00046504" w:rsidRDefault="00D86FBF" w:rsidP="00946B96">
    <w:pPr>
      <w:pStyle w:val="a7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PAGE</w:instrText>
        </w:r>
        <w:r w:rsidR="00684252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684252" w:rsidRPr="00046504">
          <w:rPr>
            <w:sz w:val="24"/>
            <w:szCs w:val="24"/>
          </w:rPr>
          <w:fldChar w:fldCharType="end"/>
        </w:r>
        <w:r w:rsidR="00684252" w:rsidRPr="00046504">
          <w:t>/</w:t>
        </w:r>
        <w:r w:rsidR="00684252" w:rsidRPr="00046504">
          <w:rPr>
            <w:sz w:val="24"/>
            <w:szCs w:val="24"/>
          </w:rPr>
          <w:fldChar w:fldCharType="begin"/>
        </w:r>
        <w:r w:rsidR="00684252" w:rsidRPr="00046504">
          <w:instrText>NUMPAGES</w:instrText>
        </w:r>
        <w:r w:rsidR="00684252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684252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FB0" w:rsidRDefault="00FD3FB0">
      <w:r>
        <w:separator/>
      </w:r>
    </w:p>
  </w:footnote>
  <w:footnote w:type="continuationSeparator" w:id="0">
    <w:p w:rsidR="00FD3FB0" w:rsidRDefault="00FD3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252" w:rsidRPr="007D39CA" w:rsidRDefault="0072516A" w:rsidP="007155BD">
    <w:pPr>
      <w:widowControl w:val="0"/>
      <w:adjustRightInd w:val="0"/>
      <w:jc w:val="center"/>
      <w:rPr>
        <w:sz w:val="24"/>
        <w:szCs w:val="24"/>
      </w:rPr>
    </w:pPr>
    <w:r>
      <w:rPr>
        <w:sz w:val="24"/>
        <w:szCs w:val="24"/>
      </w:rPr>
      <w:t xml:space="preserve">                                              </w:t>
    </w:r>
  </w:p>
  <w:p w:rsidR="00684252" w:rsidRDefault="0068425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30"/>
        </w:tabs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3B00B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5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A00251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0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4BA843F9"/>
    <w:multiLevelType w:val="hybridMultilevel"/>
    <w:tmpl w:val="C36CB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EE86C47"/>
    <w:multiLevelType w:val="hybridMultilevel"/>
    <w:tmpl w:val="EE885EA4"/>
    <w:lvl w:ilvl="0" w:tplc="50820C04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5" w15:restartNumberingAfterBreak="0">
    <w:nsid w:val="4FD575F6"/>
    <w:multiLevelType w:val="multilevel"/>
    <w:tmpl w:val="7D50F07E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16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8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7"/>
  </w:num>
  <w:num w:numId="5">
    <w:abstractNumId w:val="21"/>
  </w:num>
  <w:num w:numId="6">
    <w:abstractNumId w:val="12"/>
  </w:num>
  <w:num w:numId="7">
    <w:abstractNumId w:val="22"/>
  </w:num>
  <w:num w:numId="8">
    <w:abstractNumId w:val="18"/>
  </w:num>
  <w:num w:numId="9">
    <w:abstractNumId w:val="2"/>
  </w:num>
  <w:num w:numId="10">
    <w:abstractNumId w:val="6"/>
  </w:num>
  <w:num w:numId="11">
    <w:abstractNumId w:val="14"/>
  </w:num>
  <w:num w:numId="12">
    <w:abstractNumId w:val="16"/>
  </w:num>
  <w:num w:numId="13">
    <w:abstractNumId w:val="1"/>
  </w:num>
  <w:num w:numId="14">
    <w:abstractNumId w:val="20"/>
  </w:num>
  <w:num w:numId="15">
    <w:abstractNumId w:val="5"/>
  </w:num>
  <w:num w:numId="16">
    <w:abstractNumId w:val="3"/>
  </w:num>
  <w:num w:numId="17">
    <w:abstractNumId w:val="19"/>
  </w:num>
  <w:num w:numId="18">
    <w:abstractNumId w:val="8"/>
  </w:num>
  <w:num w:numId="19">
    <w:abstractNumId w:val="13"/>
  </w:num>
  <w:num w:numId="20">
    <w:abstractNumId w:val="4"/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5701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5334"/>
    <w:rsid w:val="00066B5F"/>
    <w:rsid w:val="00084AE7"/>
    <w:rsid w:val="000971FC"/>
    <w:rsid w:val="000A391E"/>
    <w:rsid w:val="000B4CF8"/>
    <w:rsid w:val="000C329B"/>
    <w:rsid w:val="000C3AB6"/>
    <w:rsid w:val="000C7D39"/>
    <w:rsid w:val="000D0A17"/>
    <w:rsid w:val="000D6B16"/>
    <w:rsid w:val="000D7654"/>
    <w:rsid w:val="000D7B1B"/>
    <w:rsid w:val="000E3D53"/>
    <w:rsid w:val="000E575E"/>
    <w:rsid w:val="000E5CA7"/>
    <w:rsid w:val="000F2CA0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5E73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12C8"/>
    <w:rsid w:val="001555AF"/>
    <w:rsid w:val="001620C4"/>
    <w:rsid w:val="00165F19"/>
    <w:rsid w:val="00166EF2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277B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3F0E"/>
    <w:rsid w:val="002743A9"/>
    <w:rsid w:val="0027506E"/>
    <w:rsid w:val="00276E3F"/>
    <w:rsid w:val="002817F0"/>
    <w:rsid w:val="0028207F"/>
    <w:rsid w:val="00282101"/>
    <w:rsid w:val="002840D0"/>
    <w:rsid w:val="002845E6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58A"/>
    <w:rsid w:val="002C6FAB"/>
    <w:rsid w:val="002C771C"/>
    <w:rsid w:val="002D2274"/>
    <w:rsid w:val="002D47DE"/>
    <w:rsid w:val="002D765A"/>
    <w:rsid w:val="002F1406"/>
    <w:rsid w:val="002F47F9"/>
    <w:rsid w:val="002F4EB2"/>
    <w:rsid w:val="002F56EB"/>
    <w:rsid w:val="002F6F6C"/>
    <w:rsid w:val="00302BDC"/>
    <w:rsid w:val="003135FA"/>
    <w:rsid w:val="00313DE7"/>
    <w:rsid w:val="00315C90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34E"/>
    <w:rsid w:val="003879F0"/>
    <w:rsid w:val="003911E4"/>
    <w:rsid w:val="00392AEE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749"/>
    <w:rsid w:val="003B2C7D"/>
    <w:rsid w:val="003B39CB"/>
    <w:rsid w:val="003C182E"/>
    <w:rsid w:val="003C2C9F"/>
    <w:rsid w:val="003C5E2B"/>
    <w:rsid w:val="003E0739"/>
    <w:rsid w:val="003E2BD7"/>
    <w:rsid w:val="003E3561"/>
    <w:rsid w:val="003E3BA8"/>
    <w:rsid w:val="003E55E4"/>
    <w:rsid w:val="003E7607"/>
    <w:rsid w:val="003E7FA9"/>
    <w:rsid w:val="003F3374"/>
    <w:rsid w:val="003F46AE"/>
    <w:rsid w:val="003F4968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1F21"/>
    <w:rsid w:val="00482B86"/>
    <w:rsid w:val="0048380F"/>
    <w:rsid w:val="004850C0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5D23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B7E5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095"/>
    <w:rsid w:val="00602EBF"/>
    <w:rsid w:val="00603430"/>
    <w:rsid w:val="00603D9C"/>
    <w:rsid w:val="00604F86"/>
    <w:rsid w:val="00613518"/>
    <w:rsid w:val="00614111"/>
    <w:rsid w:val="00617A6F"/>
    <w:rsid w:val="00621BD5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84252"/>
    <w:rsid w:val="00690D73"/>
    <w:rsid w:val="00692D8A"/>
    <w:rsid w:val="00693B8C"/>
    <w:rsid w:val="00693F57"/>
    <w:rsid w:val="006944DD"/>
    <w:rsid w:val="0069558A"/>
    <w:rsid w:val="006A1894"/>
    <w:rsid w:val="006A6FF7"/>
    <w:rsid w:val="006B14AA"/>
    <w:rsid w:val="006B6355"/>
    <w:rsid w:val="006B6492"/>
    <w:rsid w:val="006B6AA4"/>
    <w:rsid w:val="006B701C"/>
    <w:rsid w:val="006C42AD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2913"/>
    <w:rsid w:val="007136E0"/>
    <w:rsid w:val="007155BD"/>
    <w:rsid w:val="00720D12"/>
    <w:rsid w:val="007221D5"/>
    <w:rsid w:val="00723B3D"/>
    <w:rsid w:val="0072467E"/>
    <w:rsid w:val="007248E5"/>
    <w:rsid w:val="0072516A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55755"/>
    <w:rsid w:val="00757717"/>
    <w:rsid w:val="007608E7"/>
    <w:rsid w:val="00761A3A"/>
    <w:rsid w:val="00762684"/>
    <w:rsid w:val="0076595A"/>
    <w:rsid w:val="00766E9A"/>
    <w:rsid w:val="00772137"/>
    <w:rsid w:val="007736FF"/>
    <w:rsid w:val="00773C47"/>
    <w:rsid w:val="00773EE0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D5AAD"/>
    <w:rsid w:val="007E1850"/>
    <w:rsid w:val="007E1C3F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58AD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12F0"/>
    <w:rsid w:val="00876F45"/>
    <w:rsid w:val="008821E0"/>
    <w:rsid w:val="00885762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22E00"/>
    <w:rsid w:val="00933E29"/>
    <w:rsid w:val="00935B22"/>
    <w:rsid w:val="00942DB9"/>
    <w:rsid w:val="00943089"/>
    <w:rsid w:val="009450C7"/>
    <w:rsid w:val="00946759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3F2F"/>
    <w:rsid w:val="009749C2"/>
    <w:rsid w:val="00974DEB"/>
    <w:rsid w:val="009808F1"/>
    <w:rsid w:val="00980B73"/>
    <w:rsid w:val="00982C1D"/>
    <w:rsid w:val="0098665E"/>
    <w:rsid w:val="0098727A"/>
    <w:rsid w:val="0099097C"/>
    <w:rsid w:val="009913C1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26ED"/>
    <w:rsid w:val="009E6AC6"/>
    <w:rsid w:val="009F02EB"/>
    <w:rsid w:val="00A01F26"/>
    <w:rsid w:val="00A024C4"/>
    <w:rsid w:val="00A16012"/>
    <w:rsid w:val="00A1650F"/>
    <w:rsid w:val="00A21BAC"/>
    <w:rsid w:val="00A23D56"/>
    <w:rsid w:val="00A26B6D"/>
    <w:rsid w:val="00A271F5"/>
    <w:rsid w:val="00A27F1E"/>
    <w:rsid w:val="00A3456F"/>
    <w:rsid w:val="00A361DE"/>
    <w:rsid w:val="00A43198"/>
    <w:rsid w:val="00A509AF"/>
    <w:rsid w:val="00A51665"/>
    <w:rsid w:val="00A51D49"/>
    <w:rsid w:val="00A543F4"/>
    <w:rsid w:val="00A65FAE"/>
    <w:rsid w:val="00A6773C"/>
    <w:rsid w:val="00A7128E"/>
    <w:rsid w:val="00A71A95"/>
    <w:rsid w:val="00A71B45"/>
    <w:rsid w:val="00A71E22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A27BC"/>
    <w:rsid w:val="00AB08F3"/>
    <w:rsid w:val="00AC0133"/>
    <w:rsid w:val="00AC2DEE"/>
    <w:rsid w:val="00AD3B5B"/>
    <w:rsid w:val="00AD45DA"/>
    <w:rsid w:val="00AD5670"/>
    <w:rsid w:val="00AE3016"/>
    <w:rsid w:val="00AE4697"/>
    <w:rsid w:val="00AF21D5"/>
    <w:rsid w:val="00AF322C"/>
    <w:rsid w:val="00B00EEC"/>
    <w:rsid w:val="00B01EA8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8D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566A4"/>
    <w:rsid w:val="00C60D11"/>
    <w:rsid w:val="00C62FAD"/>
    <w:rsid w:val="00C65B02"/>
    <w:rsid w:val="00C67E5A"/>
    <w:rsid w:val="00C74858"/>
    <w:rsid w:val="00C74BB3"/>
    <w:rsid w:val="00C753AB"/>
    <w:rsid w:val="00C8058D"/>
    <w:rsid w:val="00C86768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35EF"/>
    <w:rsid w:val="00D26579"/>
    <w:rsid w:val="00D31218"/>
    <w:rsid w:val="00D31A6E"/>
    <w:rsid w:val="00D354EF"/>
    <w:rsid w:val="00D3643C"/>
    <w:rsid w:val="00D41899"/>
    <w:rsid w:val="00D44061"/>
    <w:rsid w:val="00D455F9"/>
    <w:rsid w:val="00D500D4"/>
    <w:rsid w:val="00D501AE"/>
    <w:rsid w:val="00D55134"/>
    <w:rsid w:val="00D55DCC"/>
    <w:rsid w:val="00D61DD1"/>
    <w:rsid w:val="00D62B52"/>
    <w:rsid w:val="00D67296"/>
    <w:rsid w:val="00D70C18"/>
    <w:rsid w:val="00D718EA"/>
    <w:rsid w:val="00D71CF7"/>
    <w:rsid w:val="00D74B6B"/>
    <w:rsid w:val="00D75905"/>
    <w:rsid w:val="00D80374"/>
    <w:rsid w:val="00D83730"/>
    <w:rsid w:val="00D86FBF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5BD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17FDD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46CF5"/>
    <w:rsid w:val="00E47FF5"/>
    <w:rsid w:val="00E51527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75"/>
    <w:rsid w:val="00F57FA7"/>
    <w:rsid w:val="00F61698"/>
    <w:rsid w:val="00F6255A"/>
    <w:rsid w:val="00F62791"/>
    <w:rsid w:val="00F62AB6"/>
    <w:rsid w:val="00F64103"/>
    <w:rsid w:val="00F642B9"/>
    <w:rsid w:val="00F66E89"/>
    <w:rsid w:val="00F66F6B"/>
    <w:rsid w:val="00F708F5"/>
    <w:rsid w:val="00F75251"/>
    <w:rsid w:val="00F757A5"/>
    <w:rsid w:val="00F770BB"/>
    <w:rsid w:val="00F81D5D"/>
    <w:rsid w:val="00F82DD8"/>
    <w:rsid w:val="00F84F93"/>
    <w:rsid w:val="00F877A2"/>
    <w:rsid w:val="00FA1705"/>
    <w:rsid w:val="00FA1BCC"/>
    <w:rsid w:val="00FA3935"/>
    <w:rsid w:val="00FA4F51"/>
    <w:rsid w:val="00FA6455"/>
    <w:rsid w:val="00FA7064"/>
    <w:rsid w:val="00FB5986"/>
    <w:rsid w:val="00FB6B9F"/>
    <w:rsid w:val="00FB712B"/>
    <w:rsid w:val="00FB7F33"/>
    <w:rsid w:val="00FC48E8"/>
    <w:rsid w:val="00FC744F"/>
    <w:rsid w:val="00FD3FB0"/>
    <w:rsid w:val="00FD42E0"/>
    <w:rsid w:val="00FD47E0"/>
    <w:rsid w:val="00FD54D4"/>
    <w:rsid w:val="00FD68D1"/>
    <w:rsid w:val="00FD78F6"/>
    <w:rsid w:val="00FD7FA6"/>
    <w:rsid w:val="00FE4003"/>
    <w:rsid w:val="00FE4F0F"/>
    <w:rsid w:val="00FF1A26"/>
    <w:rsid w:val="00FF2DB9"/>
    <w:rsid w:val="00FF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CBFD10D-025C-4038-AE85-D843B70F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9097C"/>
    <w:pPr>
      <w:ind w:firstLine="708"/>
      <w:jc w:val="both"/>
    </w:pPr>
    <w:rPr>
      <w:sz w:val="22"/>
    </w:rPr>
  </w:style>
  <w:style w:type="paragraph" w:styleId="a5">
    <w:name w:val="Body Text"/>
    <w:basedOn w:val="a"/>
    <w:rsid w:val="0099097C"/>
    <w:pPr>
      <w:jc w:val="both"/>
    </w:pPr>
    <w:rPr>
      <w:sz w:val="22"/>
    </w:rPr>
  </w:style>
  <w:style w:type="character" w:styleId="a6">
    <w:name w:val="page number"/>
    <w:basedOn w:val="a0"/>
    <w:rsid w:val="0099097C"/>
  </w:style>
  <w:style w:type="paragraph" w:styleId="a7">
    <w:name w:val="footer"/>
    <w:basedOn w:val="a"/>
    <w:link w:val="a8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9">
    <w:name w:val="header"/>
    <w:basedOn w:val="a"/>
    <w:link w:val="aa"/>
    <w:rsid w:val="0099097C"/>
    <w:pPr>
      <w:tabs>
        <w:tab w:val="center" w:pos="4153"/>
        <w:tab w:val="right" w:pos="8306"/>
      </w:tabs>
    </w:pPr>
  </w:style>
  <w:style w:type="character" w:styleId="ab">
    <w:name w:val="annotation reference"/>
    <w:basedOn w:val="a0"/>
    <w:semiHidden/>
    <w:rsid w:val="0099097C"/>
    <w:rPr>
      <w:sz w:val="16"/>
      <w:szCs w:val="16"/>
    </w:rPr>
  </w:style>
  <w:style w:type="paragraph" w:styleId="ac">
    <w:name w:val="annotation text"/>
    <w:basedOn w:val="a"/>
    <w:link w:val="ad"/>
    <w:semiHidden/>
    <w:rsid w:val="0099097C"/>
  </w:style>
  <w:style w:type="table" w:styleId="ae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0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1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2">
    <w:name w:val="annotation subject"/>
    <w:basedOn w:val="ac"/>
    <w:next w:val="ac"/>
    <w:link w:val="af3"/>
    <w:rsid w:val="00DE3697"/>
    <w:rPr>
      <w:b/>
      <w:bCs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3">
    <w:name w:val="Тема примечания Знак"/>
    <w:basedOn w:val="ad"/>
    <w:link w:val="af2"/>
    <w:rsid w:val="00DE3697"/>
    <w:rPr>
      <w:rFonts w:ascii="Arial" w:hAnsi="Arial" w:cs="Arial"/>
      <w:color w:val="000000"/>
      <w:sz w:val="19"/>
      <w:szCs w:val="19"/>
    </w:rPr>
  </w:style>
  <w:style w:type="paragraph" w:styleId="af4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5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6">
    <w:name w:val="line number"/>
    <w:basedOn w:val="a0"/>
    <w:rsid w:val="00F877A2"/>
  </w:style>
  <w:style w:type="character" w:customStyle="1" w:styleId="aa">
    <w:name w:val="Верхний колонтитул Знак"/>
    <w:basedOn w:val="a0"/>
    <w:link w:val="a9"/>
    <w:rsid w:val="00F877A2"/>
    <w:rPr>
      <w:rFonts w:ascii="Arial" w:hAnsi="Arial" w:cs="Arial"/>
      <w:color w:val="000000"/>
      <w:sz w:val="19"/>
      <w:szCs w:val="19"/>
    </w:rPr>
  </w:style>
  <w:style w:type="character" w:customStyle="1" w:styleId="a4">
    <w:name w:val="Основной текст с отступом Знак"/>
    <w:basedOn w:val="a0"/>
    <w:link w:val="a3"/>
    <w:rsid w:val="00D80374"/>
    <w:rPr>
      <w:rFonts w:ascii="Arial" w:hAnsi="Arial" w:cs="Arial"/>
      <w:color w:val="000000"/>
      <w:sz w:val="22"/>
      <w:szCs w:val="19"/>
    </w:rPr>
  </w:style>
  <w:style w:type="character" w:styleId="af7">
    <w:name w:val="Hyperlink"/>
    <w:rsid w:val="0060343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D34735-95BD-4014-B7EA-0CDB6FD12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4993</Words>
  <Characters>28463</Characters>
  <Application>Microsoft Office Word</Application>
  <DocSecurity>4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33390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Сташенин Константин Валерьевич</cp:lastModifiedBy>
  <cp:revision>2</cp:revision>
  <cp:lastPrinted>2015-08-26T08:50:00Z</cp:lastPrinted>
  <dcterms:created xsi:type="dcterms:W3CDTF">2019-07-29T10:13:00Z</dcterms:created>
  <dcterms:modified xsi:type="dcterms:W3CDTF">2019-07-29T10:13:00Z</dcterms:modified>
</cp:coreProperties>
</file>