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2B9" w:rsidRPr="00D012B9" w:rsidRDefault="007F6F06" w:rsidP="007733BD">
      <w:pPr>
        <w:pStyle w:val="1"/>
        <w:ind w:firstLine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</w:t>
      </w:r>
    </w:p>
    <w:p w:rsidR="00D012B9" w:rsidRPr="001824F0" w:rsidRDefault="00D012B9" w:rsidP="00D012B9">
      <w:pPr>
        <w:pStyle w:val="1"/>
        <w:ind w:firstLine="0"/>
        <w:rPr>
          <w:rFonts w:eastAsia="Calibri"/>
          <w:lang w:eastAsia="en-US"/>
        </w:rPr>
      </w:pPr>
      <w:r w:rsidRPr="004C24BA">
        <w:rPr>
          <w:rFonts w:eastAsia="Calibri"/>
          <w:lang w:eastAsia="en-US"/>
        </w:rPr>
        <w:t xml:space="preserve">ТЕХНИЧЕСКОЕ ЗАДАНИЕ </w:t>
      </w:r>
      <w:r w:rsidR="009B56EA">
        <w:rPr>
          <w:rFonts w:eastAsia="Calibri"/>
          <w:lang w:eastAsia="en-US"/>
        </w:rPr>
        <w:t xml:space="preserve">                                                                </w:t>
      </w:r>
    </w:p>
    <w:p w:rsidR="00D012B9" w:rsidRPr="004C24BA" w:rsidRDefault="00D012B9" w:rsidP="00D012B9">
      <w:pPr>
        <w:jc w:val="center"/>
        <w:rPr>
          <w:rFonts w:eastAsia="Calibri"/>
          <w:b/>
          <w:lang w:eastAsia="en-US"/>
        </w:rPr>
      </w:pPr>
    </w:p>
    <w:p w:rsidR="00AE48C4" w:rsidRPr="00481FDC" w:rsidRDefault="00326521" w:rsidP="005B75F1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На оказание услуг </w:t>
      </w:r>
    </w:p>
    <w:p w:rsidR="00AE48C4" w:rsidRPr="009B56EA" w:rsidRDefault="00AE48C4" w:rsidP="00C7260B">
      <w:pPr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по</w:t>
      </w:r>
      <w:r w:rsidR="00DE106B">
        <w:rPr>
          <w:rFonts w:eastAsia="Calibri"/>
          <w:b/>
          <w:lang w:eastAsia="en-US"/>
        </w:rPr>
        <w:t xml:space="preserve"> обработке деталей</w:t>
      </w:r>
      <w:r w:rsidR="00D012B9" w:rsidRPr="004C24BA">
        <w:rPr>
          <w:rFonts w:ascii="Arial" w:eastAsia="Calibri" w:hAnsi="Arial" w:cs="Arial"/>
          <w:b/>
          <w:sz w:val="22"/>
          <w:szCs w:val="22"/>
          <w:lang w:eastAsia="en-US"/>
        </w:rPr>
        <w:t xml:space="preserve">   </w:t>
      </w:r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</w:t>
      </w:r>
      <w:r w:rsidR="001824F0" w:rsidRPr="001824F0"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</w:t>
      </w:r>
      <w:r w:rsidR="005B75F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539"/>
        <w:gridCol w:w="1985"/>
      </w:tblGrid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</w:t>
            </w:r>
            <w:r w:rsidR="00DE106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аименование</w:t>
            </w:r>
            <w:r w:rsidR="00F243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E03258" w:rsidRDefault="0001399E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Приложением № 1, являющимся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F243D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Приложением № 1</w:t>
            </w:r>
            <w:r w:rsidR="00DA63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являющим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539" w:type="dxa"/>
            <w:shd w:val="clear" w:color="auto" w:fill="auto"/>
          </w:tcPr>
          <w:p w:rsidR="007733BD" w:rsidRPr="00326521" w:rsidRDefault="00326521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6455E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01399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Склад </w:t>
            </w:r>
            <w:r w:rsidR="00DE106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подрядчика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8D4130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оказания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86434A" w:rsidRDefault="00A16C43" w:rsidP="00F844A6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договором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F243D9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362A91" w:rsidP="00615EFE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Автомобильным тран</w:t>
            </w:r>
            <w:r w:rsidR="000139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спортом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539" w:type="dxa"/>
            <w:shd w:val="clear" w:color="auto" w:fill="auto"/>
          </w:tcPr>
          <w:p w:rsidR="007733BD" w:rsidRPr="001D75D6" w:rsidRDefault="0001399E" w:rsidP="001E504B">
            <w:pPr>
              <w:jc w:val="both"/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lang w:eastAsia="en-US"/>
              </w:rPr>
              <w:t>Самовывоз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F243D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оказанию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7E0DE4" w:rsidRDefault="00632979" w:rsidP="00B071E2">
            <w:pPr>
              <w:rPr>
                <w:rFonts w:ascii="Arial" w:eastAsia="Calibri" w:hAnsi="Arial" w:cs="Arial"/>
                <w:i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соответствие с 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Приложение</w:t>
            </w:r>
            <w:r w:rsidR="009578D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r w:rsidR="00B071E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№ 1</w:t>
            </w:r>
            <w:r w:rsidR="00AB4B7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9578D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являющим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честву оказания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E03258" w:rsidRDefault="00263D98" w:rsidP="00E03258">
            <w:pPr>
              <w:jc w:val="both"/>
              <w:rPr>
                <w:rFonts w:ascii="Arial" w:eastAsia="Calibri" w:hAnsi="Arial" w:cs="Arial"/>
                <w:i/>
                <w:lang w:val="en-US" w:eastAsia="en-US"/>
              </w:rPr>
            </w:pPr>
            <w:r w:rsidRPr="00E032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вания по комп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лектности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32979" w:rsidP="00632979">
            <w:pPr>
              <w:rPr>
                <w:rFonts w:ascii="Arial" w:eastAsia="Calibri" w:hAnsi="Arial" w:cs="Arial"/>
                <w:lang w:eastAsia="en-US"/>
              </w:rPr>
            </w:pPr>
            <w:r w:rsidRPr="00632979">
              <w:rPr>
                <w:rFonts w:ascii="Arial" w:eastAsia="Calibri" w:hAnsi="Arial" w:cs="Arial"/>
                <w:lang w:eastAsia="en-US"/>
              </w:rPr>
              <w:t>Не требуется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632979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д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окументов при оказании услуг</w:t>
            </w:r>
          </w:p>
        </w:tc>
        <w:tc>
          <w:tcPr>
            <w:tcW w:w="3539" w:type="dxa"/>
            <w:shd w:val="clear" w:color="auto" w:fill="auto"/>
          </w:tcPr>
          <w:p w:rsidR="00615EFE" w:rsidRPr="009403EF" w:rsidRDefault="00615EFE" w:rsidP="008D6DC3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ля 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первичной эксплуатации услуг</w:t>
            </w:r>
          </w:p>
        </w:tc>
        <w:tc>
          <w:tcPr>
            <w:tcW w:w="3539" w:type="dxa"/>
            <w:shd w:val="clear" w:color="auto" w:fill="auto"/>
          </w:tcPr>
          <w:p w:rsidR="007733BD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615EFE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ре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бования к безопа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сности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01399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орядок сдачи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и приемки</w:t>
            </w:r>
            <w:r w:rsidR="00F243D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бования п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 монтажу поставленных услуг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пусконаладочным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работам по поставленным услугам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на месте у заказчика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работе с поставленными услугами</w:t>
            </w:r>
          </w:p>
        </w:tc>
        <w:tc>
          <w:tcPr>
            <w:tcW w:w="3539" w:type="dxa"/>
            <w:shd w:val="clear" w:color="auto" w:fill="auto"/>
          </w:tcPr>
          <w:p w:rsidR="00615EFE" w:rsidRDefault="00615EFE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 требуется</w:t>
            </w:r>
          </w:p>
          <w:p w:rsidR="007733BD" w:rsidRPr="009403EF" w:rsidRDefault="007733BD" w:rsidP="00534B27">
            <w:pPr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</w:t>
            </w:r>
            <w:r w:rsidR="0001399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ъему гарантий качества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9578D3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Нет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</w:t>
            </w:r>
            <w:r w:rsidR="006455E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пользования оказанных услуг</w:t>
            </w:r>
          </w:p>
        </w:tc>
        <w:tc>
          <w:tcPr>
            <w:tcW w:w="3539" w:type="dxa"/>
            <w:shd w:val="clear" w:color="auto" w:fill="auto"/>
          </w:tcPr>
          <w:p w:rsidR="007733BD" w:rsidRPr="009403EF" w:rsidRDefault="00534B27" w:rsidP="00534B27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Согласно 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6455E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услугам</w:t>
            </w:r>
            <w:r w:rsidR="007733BD"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3539" w:type="dxa"/>
            <w:shd w:val="clear" w:color="auto" w:fill="auto"/>
          </w:tcPr>
          <w:p w:rsidR="007733BD" w:rsidRPr="007B0589" w:rsidRDefault="007B0589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7B0589">
              <w:rPr>
                <w:rFonts w:ascii="Arial" w:eastAsia="Calibri" w:hAnsi="Arial" w:cs="Arial"/>
                <w:lang w:eastAsia="en-US"/>
              </w:rPr>
              <w:t>Согласно договору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632979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Предлагаемые критерии при оценке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поставщика</w:t>
            </w:r>
          </w:p>
        </w:tc>
        <w:tc>
          <w:tcPr>
            <w:tcW w:w="3539" w:type="dxa"/>
            <w:shd w:val="clear" w:color="auto" w:fill="auto"/>
          </w:tcPr>
          <w:p w:rsidR="007733BD" w:rsidRPr="00087B4A" w:rsidRDefault="00534B27" w:rsidP="00E03258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087B4A">
              <w:rPr>
                <w:rFonts w:ascii="Arial" w:eastAsia="Calibri" w:hAnsi="Arial" w:cs="Arial"/>
                <w:lang w:eastAsia="en-US"/>
              </w:rPr>
              <w:lastRenderedPageBreak/>
              <w:t>Цена</w:t>
            </w:r>
            <w:r w:rsidR="00E03258" w:rsidRPr="00087B4A">
              <w:rPr>
                <w:rFonts w:ascii="Arial" w:eastAsia="Calibri" w:hAnsi="Arial" w:cs="Arial"/>
                <w:lang w:eastAsia="en-US"/>
              </w:rPr>
              <w:t xml:space="preserve"> договора</w:t>
            </w:r>
            <w:r w:rsidRPr="00087B4A">
              <w:rPr>
                <w:rFonts w:ascii="Arial" w:eastAsia="Calibri" w:hAnsi="Arial" w:cs="Arial"/>
                <w:lang w:eastAsia="en-US"/>
              </w:rPr>
              <w:t>, срок</w:t>
            </w:r>
            <w:r w:rsidR="00E03258" w:rsidRPr="00087B4A">
              <w:rPr>
                <w:rFonts w:ascii="Arial" w:eastAsia="Calibri" w:hAnsi="Arial" w:cs="Arial"/>
                <w:lang w:eastAsia="en-US"/>
              </w:rPr>
              <w:t>и</w:t>
            </w:r>
            <w:r w:rsidR="008E6260">
              <w:rPr>
                <w:rFonts w:ascii="Arial" w:eastAsia="Calibri" w:hAnsi="Arial" w:cs="Arial"/>
                <w:lang w:eastAsia="en-US"/>
              </w:rPr>
              <w:t xml:space="preserve"> </w:t>
            </w:r>
            <w:r w:rsidR="008E6260">
              <w:rPr>
                <w:rFonts w:ascii="Arial" w:eastAsia="Calibri" w:hAnsi="Arial" w:cs="Arial"/>
                <w:lang w:eastAsia="en-US"/>
              </w:rPr>
              <w:lastRenderedPageBreak/>
              <w:t>оказания услуг</w:t>
            </w:r>
            <w:r w:rsidRPr="00087B4A">
              <w:rPr>
                <w:rFonts w:ascii="Arial" w:eastAsia="Calibri" w:hAnsi="Arial" w:cs="Arial"/>
                <w:lang w:eastAsia="en-US"/>
              </w:rPr>
              <w:t>,</w:t>
            </w:r>
            <w:r w:rsidR="008E6260">
              <w:rPr>
                <w:rFonts w:ascii="Arial" w:eastAsia="Calibri" w:hAnsi="Arial" w:cs="Arial"/>
                <w:lang w:eastAsia="en-US"/>
              </w:rPr>
              <w:t xml:space="preserve"> качество услуг</w:t>
            </w:r>
            <w:r w:rsidR="007B0589">
              <w:rPr>
                <w:rFonts w:ascii="Arial" w:eastAsia="Calibri" w:hAnsi="Arial" w:cs="Arial"/>
                <w:lang w:eastAsia="en-US"/>
              </w:rPr>
              <w:t>, условия оплаты.</w:t>
            </w:r>
          </w:p>
        </w:tc>
        <w:tc>
          <w:tcPr>
            <w:tcW w:w="1985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553F53" w:rsidRDefault="00553F53" w:rsidP="00553F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53F53" w:rsidRDefault="00553F53" w:rsidP="00553F5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53F53" w:rsidTr="00553F53">
        <w:tc>
          <w:tcPr>
            <w:tcW w:w="4503" w:type="dxa"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53F53" w:rsidRDefault="00553F5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3F53" w:rsidRDefault="00553F53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/Шестаков В.Н.</w:t>
            </w:r>
          </w:p>
        </w:tc>
      </w:tr>
      <w:tr w:rsidR="00553F53" w:rsidTr="00553F53">
        <w:trPr>
          <w:trHeight w:val="324"/>
        </w:trPr>
        <w:tc>
          <w:tcPr>
            <w:tcW w:w="4503" w:type="dxa"/>
            <w:hideMark/>
          </w:tcPr>
          <w:p w:rsidR="00553F53" w:rsidRDefault="00CD21B2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</w:t>
            </w:r>
            <w:r w:rsidR="00553F5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53F53" w:rsidRDefault="00553F53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53F53" w:rsidRPr="00F90158" w:rsidRDefault="00386CE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/Коваль П.Н.</w:t>
            </w:r>
          </w:p>
        </w:tc>
      </w:tr>
    </w:tbl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53F53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Технический директор                                                                         </w:t>
      </w:r>
      <w:r w:rsidR="00DB5456">
        <w:rPr>
          <w:rFonts w:ascii="Arial" w:hAnsi="Arial" w:cs="Arial"/>
          <w:sz w:val="22"/>
          <w:szCs w:val="22"/>
        </w:rPr>
        <w:t>Хомутов А.С.</w:t>
      </w:r>
    </w:p>
    <w:p w:rsidR="00A61DAD" w:rsidRDefault="00A61DAD" w:rsidP="00553F53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DE106B" w:rsidRDefault="00DE106B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контролер</w:t>
      </w:r>
      <w:r w:rsidR="00553F53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  <w:r>
        <w:rPr>
          <w:rFonts w:ascii="Arial" w:hAnsi="Arial" w:cs="Arial"/>
          <w:sz w:val="22"/>
          <w:szCs w:val="22"/>
        </w:rPr>
        <w:t xml:space="preserve">        </w:t>
      </w:r>
      <w:r w:rsidR="00553F53">
        <w:rPr>
          <w:rFonts w:ascii="Arial" w:hAnsi="Arial" w:cs="Arial"/>
          <w:sz w:val="22"/>
          <w:szCs w:val="22"/>
        </w:rPr>
        <w:t xml:space="preserve"> </w:t>
      </w:r>
      <w:r w:rsidR="00DB5456">
        <w:rPr>
          <w:rFonts w:ascii="Arial" w:hAnsi="Arial" w:cs="Arial"/>
          <w:sz w:val="22"/>
          <w:szCs w:val="22"/>
        </w:rPr>
        <w:t>Мартынов В.А.</w:t>
      </w:r>
    </w:p>
    <w:p w:rsidR="00DE106B" w:rsidRDefault="00553F53" w:rsidP="00553F53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sectPr w:rsidR="007733BD" w:rsidRPr="009516B5" w:rsidSect="008A4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1399E"/>
    <w:rsid w:val="00087B4A"/>
    <w:rsid w:val="000B656E"/>
    <w:rsid w:val="001728FF"/>
    <w:rsid w:val="001824F0"/>
    <w:rsid w:val="00195BDA"/>
    <w:rsid w:val="00197027"/>
    <w:rsid w:val="002111CD"/>
    <w:rsid w:val="00263D98"/>
    <w:rsid w:val="002C0810"/>
    <w:rsid w:val="00326521"/>
    <w:rsid w:val="00362A91"/>
    <w:rsid w:val="00386CE1"/>
    <w:rsid w:val="003A0A34"/>
    <w:rsid w:val="003B4059"/>
    <w:rsid w:val="003D099C"/>
    <w:rsid w:val="003F650D"/>
    <w:rsid w:val="00451259"/>
    <w:rsid w:val="0047165F"/>
    <w:rsid w:val="00481FDC"/>
    <w:rsid w:val="004D2988"/>
    <w:rsid w:val="00534B27"/>
    <w:rsid w:val="00550B9A"/>
    <w:rsid w:val="00553F53"/>
    <w:rsid w:val="00574162"/>
    <w:rsid w:val="005B75F1"/>
    <w:rsid w:val="005F05AD"/>
    <w:rsid w:val="0061047E"/>
    <w:rsid w:val="00615EFE"/>
    <w:rsid w:val="00632979"/>
    <w:rsid w:val="006455EE"/>
    <w:rsid w:val="006F28F4"/>
    <w:rsid w:val="006F767C"/>
    <w:rsid w:val="007733BD"/>
    <w:rsid w:val="00785CA1"/>
    <w:rsid w:val="007B0589"/>
    <w:rsid w:val="007E58F1"/>
    <w:rsid w:val="007F6F06"/>
    <w:rsid w:val="00811ED5"/>
    <w:rsid w:val="008139E1"/>
    <w:rsid w:val="00837D29"/>
    <w:rsid w:val="0086434A"/>
    <w:rsid w:val="00890880"/>
    <w:rsid w:val="008A4AF5"/>
    <w:rsid w:val="008D4130"/>
    <w:rsid w:val="008E6260"/>
    <w:rsid w:val="00930FDC"/>
    <w:rsid w:val="009578D3"/>
    <w:rsid w:val="009B56EA"/>
    <w:rsid w:val="00A16C43"/>
    <w:rsid w:val="00A57B99"/>
    <w:rsid w:val="00A61DAD"/>
    <w:rsid w:val="00AB4B70"/>
    <w:rsid w:val="00AE48C4"/>
    <w:rsid w:val="00B071E2"/>
    <w:rsid w:val="00B11DFB"/>
    <w:rsid w:val="00B51ECA"/>
    <w:rsid w:val="00B5763A"/>
    <w:rsid w:val="00C46992"/>
    <w:rsid w:val="00C610F5"/>
    <w:rsid w:val="00C7260B"/>
    <w:rsid w:val="00CD21B2"/>
    <w:rsid w:val="00D012B9"/>
    <w:rsid w:val="00D02105"/>
    <w:rsid w:val="00DA63E5"/>
    <w:rsid w:val="00DB23ED"/>
    <w:rsid w:val="00DB5456"/>
    <w:rsid w:val="00DE106B"/>
    <w:rsid w:val="00E03258"/>
    <w:rsid w:val="00E73F4C"/>
    <w:rsid w:val="00F06C84"/>
    <w:rsid w:val="00F243D9"/>
    <w:rsid w:val="00F43BFF"/>
    <w:rsid w:val="00F844A6"/>
    <w:rsid w:val="00F90158"/>
    <w:rsid w:val="00FA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E215F"/>
  <w15:docId w15:val="{68447BB7-C7CA-4416-9CC4-16DE025F8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074B8-7345-4F2C-9F80-F6AEA3861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Шестаков Василий Николаевич</cp:lastModifiedBy>
  <cp:revision>33</cp:revision>
  <cp:lastPrinted>2016-12-19T09:42:00Z</cp:lastPrinted>
  <dcterms:created xsi:type="dcterms:W3CDTF">2015-12-11T07:53:00Z</dcterms:created>
  <dcterms:modified xsi:type="dcterms:W3CDTF">2019-03-26T07:58:00Z</dcterms:modified>
</cp:coreProperties>
</file>