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A45D1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2B7FEE">
        <w:rPr>
          <w:rFonts w:ascii="Arial" w:eastAsia="Calibri" w:hAnsi="Arial" w:cs="Arial"/>
          <w:b/>
          <w:sz w:val="22"/>
          <w:szCs w:val="22"/>
          <w:lang w:eastAsia="en-US"/>
        </w:rPr>
        <w:t>97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8B4BF4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2B7FEE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2B7FEE">
        <w:rPr>
          <w:rFonts w:ascii="Arial" w:eastAsia="Calibri" w:hAnsi="Arial" w:cs="Arial"/>
          <w:b/>
          <w:sz w:val="22"/>
          <w:szCs w:val="22"/>
          <w:lang w:eastAsia="en-US"/>
        </w:rPr>
        <w:t>февраля</w:t>
      </w:r>
      <w:bookmarkStart w:id="1" w:name="_GoBack"/>
      <w:bookmarkEnd w:id="1"/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4E60FE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A23847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AB4285">
        <w:trPr>
          <w:trHeight w:val="514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220E83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Стеллажи для </w:t>
            </w:r>
            <w:r w:rsidR="00CF4A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хранения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погружного оборудования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4F5320" w:rsidRDefault="004F5320" w:rsidP="004F5320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1.Стеллажи для хранения погружного оборудования  – 7шт.; </w:t>
            </w:r>
          </w:p>
          <w:p w:rsidR="007B41E7" w:rsidRPr="00174322" w:rsidRDefault="004F5320" w:rsidP="004F5320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2. Стеллажи для хранения кабельных барабанов – 2шт.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8B4BF4" w:rsidP="00220E83">
            <w:pPr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1429DA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66D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Производственная база ОП «</w:t>
            </w:r>
            <w:proofErr w:type="spellStart"/>
            <w:r w:rsidRPr="000466D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РИМЕРА-Сервис</w:t>
            </w:r>
            <w:proofErr w:type="spellEnd"/>
            <w:r w:rsidRPr="000466D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-Талинка», находящаяся по адресу: Тюменская обл., ХМАО-Югра, пос. Талинка, ул. </w:t>
            </w:r>
            <w:proofErr w:type="spellStart"/>
            <w:r w:rsidRPr="000466D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Первостроителей</w:t>
            </w:r>
            <w:proofErr w:type="spellEnd"/>
            <w:r w:rsidRPr="000466D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1Б.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rPr>
          <w:trHeight w:val="461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8B4BF4" w:rsidP="0088015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условий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8B4BF4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На усмотрение </w:t>
            </w:r>
            <w:bookmarkStart w:id="2" w:name="OLE_LINK1"/>
            <w:bookmarkStart w:id="3" w:name="OLE_LINK2"/>
            <w:bookmarkStart w:id="4" w:name="OLE_LINK3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поставщика</w:t>
            </w:r>
            <w:bookmarkEnd w:id="2"/>
            <w:bookmarkEnd w:id="3"/>
            <w:bookmarkEnd w:id="4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B91CAC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Си</w:t>
            </w:r>
            <w:r w:rsidR="00C0251F" w:rsidRPr="0017432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лами </w:t>
            </w:r>
            <w:r w:rsidR="008D2CC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поставщика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8B4BF4" w:rsidP="00603881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Стеллажи должны обеспечивать длительное хранение погружного оборудования.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</w:t>
            </w:r>
            <w:r w:rsidR="004245AD"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качеству товаров, качественным </w:t>
            </w: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(потребительским) свойствам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8B4BF4" w:rsidRDefault="008B4BF4" w:rsidP="008B4BF4">
            <w:pPr>
              <w:pStyle w:val="a3"/>
              <w:ind w:left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1.Стеллажи для хранения погружного оборудования -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 стоек. В стойке 14 полок, между полками 160мм.</w:t>
            </w:r>
          </w:p>
          <w:p w:rsidR="004F5320" w:rsidRDefault="008B4BF4" w:rsidP="008B4BF4">
            <w:pPr>
              <w:pStyle w:val="a3"/>
              <w:ind w:left="0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2. Стеллажи для хранения кабельных барабано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</w:rPr>
              <w:t>в-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</w:rPr>
              <w:t xml:space="preserve"> на 4 барабана. Цельный продольный поддон с возможностью регулировки наклона. Отдельная емкость для сбора сливов.</w:t>
            </w:r>
          </w:p>
          <w:p w:rsidR="00AE4A44" w:rsidRPr="00321386" w:rsidRDefault="00AE4A44" w:rsidP="00AE4A44">
            <w:pPr>
              <w:pStyle w:val="a3"/>
              <w:ind w:left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3.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каждой полке должен быть запорный механизм для исключения падения оборудования.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8B4BF4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</w:rPr>
              <w:t>Согласно договора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D33461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E11AC4" w:rsidP="00174322">
            <w:pPr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3A67" w:rsidRPr="00174322" w:rsidRDefault="008B4BF4" w:rsidP="00174322">
            <w:pPr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каждой полке должен быть запорный механизм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5D5862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E11AC4" w:rsidP="00174322">
            <w:pPr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техническому обучению поставщиком персонала </w:t>
            </w: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E11AC4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Не предъявляется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7B3A67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100%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7B3A67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Один год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7B3A67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5D5862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3147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="00E77BF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7B3A67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9F204E" w:rsidP="00174322">
            <w:pPr>
              <w:pStyle w:val="a3"/>
              <w:numPr>
                <w:ilvl w:val="0"/>
                <w:numId w:val="2"/>
              </w:num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говора,</w:t>
            </w:r>
          </w:p>
          <w:p w:rsidR="009F204E" w:rsidRPr="00174322" w:rsidRDefault="009F204E" w:rsidP="00174322">
            <w:pPr>
              <w:pStyle w:val="a3"/>
              <w:numPr>
                <w:ilvl w:val="0"/>
                <w:numId w:val="2"/>
              </w:num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участника,</w:t>
            </w:r>
          </w:p>
          <w:p w:rsidR="009F204E" w:rsidRPr="00174322" w:rsidRDefault="009F204E" w:rsidP="00174322">
            <w:pPr>
              <w:pStyle w:val="a3"/>
              <w:numPr>
                <w:ilvl w:val="0"/>
                <w:numId w:val="2"/>
              </w:num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мощностей,</w:t>
            </w:r>
          </w:p>
          <w:p w:rsidR="009F204E" w:rsidRPr="00174322" w:rsidRDefault="009F204E" w:rsidP="00174322">
            <w:pPr>
              <w:pStyle w:val="a3"/>
              <w:numPr>
                <w:ilvl w:val="0"/>
                <w:numId w:val="2"/>
              </w:num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Гарантийный срок (не менее 12 месяцев),</w:t>
            </w:r>
          </w:p>
          <w:p w:rsidR="009F204E" w:rsidRPr="00174322" w:rsidRDefault="009F204E" w:rsidP="00174322">
            <w:pPr>
              <w:pStyle w:val="a3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Default="00B91CAC" w:rsidP="007B41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Приложение №1</w:t>
      </w:r>
      <w:r w:rsidR="005C05E6">
        <w:rPr>
          <w:rFonts w:ascii="Arial" w:hAnsi="Arial" w:cs="Arial"/>
          <w:sz w:val="22"/>
          <w:szCs w:val="22"/>
        </w:rPr>
        <w:t xml:space="preserve">: </w:t>
      </w:r>
      <w:r w:rsidR="005C05E6" w:rsidRPr="005C05E6">
        <w:rPr>
          <w:rFonts w:ascii="Arial" w:hAnsi="Arial" w:cs="Arial"/>
          <w:sz w:val="22"/>
          <w:szCs w:val="22"/>
        </w:rPr>
        <w:t xml:space="preserve">Требования по комплектности </w:t>
      </w:r>
      <w:r w:rsidR="00220E83">
        <w:rPr>
          <w:rFonts w:ascii="Arial" w:hAnsi="Arial" w:cs="Arial"/>
          <w:sz w:val="22"/>
          <w:szCs w:val="22"/>
        </w:rPr>
        <w:t>к стеллажам для хранения погружного оборудования.</w:t>
      </w:r>
    </w:p>
    <w:p w:rsidR="00B91CAC" w:rsidRPr="00B91CAC" w:rsidRDefault="00B91CAC" w:rsidP="007B41E7">
      <w:pPr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AE1715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Рахимов И.И.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1B3041" w:rsidP="001B304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Буянов А.Ю.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1B3041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И.о.директора</w:t>
      </w:r>
      <w:proofErr w:type="spellEnd"/>
      <w:r w:rsidR="00E77BF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Буянов А.Ю.</w:t>
      </w:r>
    </w:p>
    <w:p w:rsidR="007B41E7" w:rsidRPr="00461E5D" w:rsidRDefault="001B3041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ПЭО</w:t>
      </w:r>
      <w:r w:rsidR="00E77BF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Атанаева Л.Р.</w:t>
      </w:r>
    </w:p>
    <w:p w:rsidR="007B41E7" w:rsidRPr="00461E5D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</w:p>
    <w:p w:rsidR="007B41E7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1B3041" w:rsidRPr="00461E5D" w:rsidRDefault="001B3041" w:rsidP="007B41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ПТО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Рахимов И.И.</w:t>
      </w:r>
    </w:p>
    <w:p w:rsidR="007C324E" w:rsidRDefault="007C324E">
      <w:pPr>
        <w:rPr>
          <w:rFonts w:ascii="Arial" w:hAnsi="Arial" w:cs="Arial"/>
        </w:rPr>
      </w:pPr>
    </w:p>
    <w:p w:rsidR="007C324E" w:rsidRDefault="007C324E" w:rsidP="007C324E"/>
    <w:p w:rsidR="00DE7B39" w:rsidRDefault="00DE7B39" w:rsidP="007C324E"/>
    <w:p w:rsidR="00DE7B39" w:rsidRDefault="00DE7B39" w:rsidP="007C324E"/>
    <w:sectPr w:rsidR="00DE7B39" w:rsidSect="00DE7B39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0424"/>
    <w:multiLevelType w:val="hybridMultilevel"/>
    <w:tmpl w:val="176C10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83124"/>
    <w:multiLevelType w:val="hybridMultilevel"/>
    <w:tmpl w:val="D0A4BBB8"/>
    <w:lvl w:ilvl="0" w:tplc="00DC3DE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5D308C"/>
    <w:multiLevelType w:val="hybridMultilevel"/>
    <w:tmpl w:val="400C8F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9A0993"/>
    <w:multiLevelType w:val="hybridMultilevel"/>
    <w:tmpl w:val="33D0302C"/>
    <w:lvl w:ilvl="0" w:tplc="8C9812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00943"/>
    <w:rsid w:val="000806DB"/>
    <w:rsid w:val="00090E0B"/>
    <w:rsid w:val="000A603A"/>
    <w:rsid w:val="000C2765"/>
    <w:rsid w:val="000D0A78"/>
    <w:rsid w:val="001429DA"/>
    <w:rsid w:val="00174322"/>
    <w:rsid w:val="001B3041"/>
    <w:rsid w:val="001D57E7"/>
    <w:rsid w:val="00220E83"/>
    <w:rsid w:val="002725BC"/>
    <w:rsid w:val="002A4575"/>
    <w:rsid w:val="002B7FEE"/>
    <w:rsid w:val="002F4975"/>
    <w:rsid w:val="00321386"/>
    <w:rsid w:val="00331478"/>
    <w:rsid w:val="003C0771"/>
    <w:rsid w:val="003D677A"/>
    <w:rsid w:val="003E4BA0"/>
    <w:rsid w:val="00406D41"/>
    <w:rsid w:val="004245AD"/>
    <w:rsid w:val="00461E5D"/>
    <w:rsid w:val="004A5157"/>
    <w:rsid w:val="004E60FE"/>
    <w:rsid w:val="004F5320"/>
    <w:rsid w:val="0051467A"/>
    <w:rsid w:val="00573448"/>
    <w:rsid w:val="005C05E6"/>
    <w:rsid w:val="005D2112"/>
    <w:rsid w:val="005D5862"/>
    <w:rsid w:val="00603881"/>
    <w:rsid w:val="0065288E"/>
    <w:rsid w:val="00673ECC"/>
    <w:rsid w:val="006847D2"/>
    <w:rsid w:val="006D047F"/>
    <w:rsid w:val="006F384A"/>
    <w:rsid w:val="006F7688"/>
    <w:rsid w:val="00752E26"/>
    <w:rsid w:val="007908A9"/>
    <w:rsid w:val="007A40FC"/>
    <w:rsid w:val="007A6D71"/>
    <w:rsid w:val="007B3A67"/>
    <w:rsid w:val="007B41E7"/>
    <w:rsid w:val="007C324E"/>
    <w:rsid w:val="007D6945"/>
    <w:rsid w:val="007F7552"/>
    <w:rsid w:val="00880156"/>
    <w:rsid w:val="008B4BF4"/>
    <w:rsid w:val="008B6863"/>
    <w:rsid w:val="008B7760"/>
    <w:rsid w:val="008D2CC0"/>
    <w:rsid w:val="00976D45"/>
    <w:rsid w:val="00981AB5"/>
    <w:rsid w:val="009F204E"/>
    <w:rsid w:val="00A06FA1"/>
    <w:rsid w:val="00A23847"/>
    <w:rsid w:val="00A45D12"/>
    <w:rsid w:val="00AB4285"/>
    <w:rsid w:val="00AE1715"/>
    <w:rsid w:val="00AE4A44"/>
    <w:rsid w:val="00B70119"/>
    <w:rsid w:val="00B91CAC"/>
    <w:rsid w:val="00BC7D61"/>
    <w:rsid w:val="00C0251F"/>
    <w:rsid w:val="00C772F5"/>
    <w:rsid w:val="00C93200"/>
    <w:rsid w:val="00CE5A79"/>
    <w:rsid w:val="00CF34CA"/>
    <w:rsid w:val="00CF4AF6"/>
    <w:rsid w:val="00CF7E9E"/>
    <w:rsid w:val="00D32054"/>
    <w:rsid w:val="00D33461"/>
    <w:rsid w:val="00D40C8F"/>
    <w:rsid w:val="00DE79CB"/>
    <w:rsid w:val="00DE7B39"/>
    <w:rsid w:val="00DF6C70"/>
    <w:rsid w:val="00E11AC4"/>
    <w:rsid w:val="00E6538B"/>
    <w:rsid w:val="00E77BF8"/>
    <w:rsid w:val="00E92608"/>
    <w:rsid w:val="00E937CE"/>
    <w:rsid w:val="00EF3018"/>
    <w:rsid w:val="00F70772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customStyle="1" w:styleId="Default">
    <w:name w:val="Default"/>
    <w:rsid w:val="007C32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customStyle="1" w:styleId="Default">
    <w:name w:val="Default"/>
    <w:rsid w:val="007C32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Фролов Олег Викторович</cp:lastModifiedBy>
  <cp:revision>7</cp:revision>
  <dcterms:created xsi:type="dcterms:W3CDTF">2016-01-22T09:47:00Z</dcterms:created>
  <dcterms:modified xsi:type="dcterms:W3CDTF">2016-02-20T03:57:00Z</dcterms:modified>
</cp:coreProperties>
</file>